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403F1" w14:textId="77777777" w:rsidR="00C83E4D" w:rsidRPr="00E964D0" w:rsidRDefault="00C83E4D" w:rsidP="00C83E4D">
      <w:pPr>
        <w:ind w:right="-7"/>
        <w:rPr>
          <w:rFonts w:ascii="Gill Sans Infant Std" w:hAnsi="Gill Sans Infant Std" w:cs="Arial"/>
          <w:b/>
          <w:sz w:val="20"/>
        </w:rPr>
      </w:pPr>
    </w:p>
    <w:p w14:paraId="4CF80E2A" w14:textId="77777777" w:rsidR="00C83E4D" w:rsidRPr="00E964D0" w:rsidRDefault="00C83E4D" w:rsidP="00C83E4D">
      <w:pPr>
        <w:ind w:right="-7"/>
        <w:rPr>
          <w:rFonts w:ascii="Gill Sans Infant Std" w:hAnsi="Gill Sans Infant Std" w:cs="Arial"/>
          <w:b/>
          <w:sz w:val="20"/>
        </w:rPr>
      </w:pPr>
    </w:p>
    <w:p w14:paraId="63444463" w14:textId="77777777" w:rsidR="008B3BAF" w:rsidRPr="00E964D0" w:rsidRDefault="008B3BAF" w:rsidP="00C83E4D">
      <w:pPr>
        <w:ind w:right="-7"/>
        <w:jc w:val="center"/>
        <w:rPr>
          <w:rFonts w:ascii="Gill Sans Infant Std" w:hAnsi="Gill Sans Infant Std" w:cs="Arial"/>
          <w:b/>
          <w:sz w:val="20"/>
        </w:rPr>
      </w:pPr>
      <w:r w:rsidRPr="00E964D0">
        <w:rPr>
          <w:rFonts w:ascii="Gill Sans Infant Std" w:hAnsi="Gill Sans Infant Std" w:cs="Arial"/>
          <w:b/>
          <w:sz w:val="20"/>
        </w:rPr>
        <w:t>JOB PROFILE</w:t>
      </w:r>
    </w:p>
    <w:p w14:paraId="4D006FB8" w14:textId="77777777" w:rsidR="00C83E4D" w:rsidRPr="00E964D0" w:rsidRDefault="00C83E4D" w:rsidP="008B3BAF">
      <w:pPr>
        <w:ind w:right="283"/>
        <w:rPr>
          <w:rFonts w:ascii="Gill Sans Infant Std" w:hAnsi="Gill Sans Infant Std" w:cs="Arial"/>
          <w:b/>
          <w:sz w:val="20"/>
        </w:rPr>
      </w:pPr>
    </w:p>
    <w:tbl>
      <w:tblPr>
        <w:tblW w:w="8789" w:type="dxa"/>
        <w:tblInd w:w="108"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000" w:firstRow="0" w:lastRow="0" w:firstColumn="0" w:lastColumn="0" w:noHBand="0" w:noVBand="0"/>
      </w:tblPr>
      <w:tblGrid>
        <w:gridCol w:w="4061"/>
        <w:gridCol w:w="4728"/>
      </w:tblGrid>
      <w:tr w:rsidR="00C83E4D" w:rsidRPr="00E964D0" w14:paraId="1C57EEDE" w14:textId="77777777" w:rsidTr="00C83E4D">
        <w:tc>
          <w:tcPr>
            <w:tcW w:w="4061" w:type="dxa"/>
            <w:shd w:val="clear" w:color="auto" w:fill="auto"/>
          </w:tcPr>
          <w:p w14:paraId="24CAB2F2" w14:textId="77777777" w:rsidR="00C83E4D" w:rsidRPr="00E964D0" w:rsidRDefault="00C83E4D" w:rsidP="00376074">
            <w:pPr>
              <w:snapToGrid w:val="0"/>
              <w:jc w:val="both"/>
              <w:rPr>
                <w:rFonts w:ascii="Gill Sans Infant Std" w:hAnsi="Gill Sans Infant Std" w:cs="Arial"/>
                <w:b/>
                <w:sz w:val="20"/>
              </w:rPr>
            </w:pPr>
            <w:r w:rsidRPr="00E964D0">
              <w:rPr>
                <w:rFonts w:ascii="Gill Sans Infant Std" w:hAnsi="Gill Sans Infant Std" w:cs="Arial"/>
                <w:b/>
                <w:sz w:val="20"/>
              </w:rPr>
              <w:t>Job Title:</w:t>
            </w:r>
          </w:p>
        </w:tc>
        <w:tc>
          <w:tcPr>
            <w:tcW w:w="4728" w:type="dxa"/>
            <w:shd w:val="clear" w:color="auto" w:fill="auto"/>
          </w:tcPr>
          <w:p w14:paraId="0F3FC43C" w14:textId="77777777" w:rsidR="00C83E4D" w:rsidRPr="00E964D0" w:rsidRDefault="00B5776C" w:rsidP="00B5776C">
            <w:pPr>
              <w:snapToGrid w:val="0"/>
              <w:jc w:val="both"/>
              <w:rPr>
                <w:rFonts w:ascii="Gill Sans Infant Std" w:hAnsi="Gill Sans Infant Std" w:cs="Arial"/>
                <w:sz w:val="20"/>
              </w:rPr>
            </w:pPr>
            <w:r w:rsidRPr="00E964D0">
              <w:rPr>
                <w:rFonts w:ascii="Gill Sans Infant Std" w:hAnsi="Gill Sans Infant Std"/>
                <w:sz w:val="20"/>
              </w:rPr>
              <w:t>Glob</w:t>
            </w:r>
            <w:r w:rsidR="00816B3F" w:rsidRPr="00E964D0">
              <w:rPr>
                <w:rFonts w:ascii="Gill Sans Infant Std" w:hAnsi="Gill Sans Infant Std"/>
                <w:sz w:val="20"/>
              </w:rPr>
              <w:t>al Pharmacy Advisor</w:t>
            </w:r>
          </w:p>
        </w:tc>
      </w:tr>
      <w:tr w:rsidR="00C83E4D" w:rsidRPr="00E964D0" w14:paraId="75DD7FFE" w14:textId="77777777" w:rsidTr="00C83E4D">
        <w:tc>
          <w:tcPr>
            <w:tcW w:w="4061" w:type="dxa"/>
            <w:shd w:val="clear" w:color="auto" w:fill="auto"/>
          </w:tcPr>
          <w:p w14:paraId="74736F8C" w14:textId="77777777" w:rsidR="00C83E4D" w:rsidRPr="00E964D0" w:rsidRDefault="00C83E4D" w:rsidP="00376074">
            <w:pPr>
              <w:snapToGrid w:val="0"/>
              <w:jc w:val="both"/>
              <w:rPr>
                <w:rFonts w:ascii="Gill Sans Infant Std" w:hAnsi="Gill Sans Infant Std" w:cs="Arial"/>
                <w:b/>
                <w:sz w:val="20"/>
              </w:rPr>
            </w:pPr>
            <w:r w:rsidRPr="00E964D0">
              <w:rPr>
                <w:rFonts w:ascii="Gill Sans Infant Std" w:hAnsi="Gill Sans Infant Std" w:cs="Arial"/>
                <w:b/>
                <w:sz w:val="20"/>
              </w:rPr>
              <w:t>Department</w:t>
            </w:r>
          </w:p>
        </w:tc>
        <w:tc>
          <w:tcPr>
            <w:tcW w:w="4728" w:type="dxa"/>
            <w:shd w:val="clear" w:color="auto" w:fill="auto"/>
          </w:tcPr>
          <w:p w14:paraId="0B8B30D8" w14:textId="77777777" w:rsidR="00C83E4D" w:rsidRPr="00E964D0" w:rsidRDefault="00816B3F" w:rsidP="00B5776C">
            <w:pPr>
              <w:snapToGrid w:val="0"/>
              <w:jc w:val="both"/>
              <w:rPr>
                <w:rFonts w:ascii="Gill Sans Infant Std" w:hAnsi="Gill Sans Infant Std" w:cs="Arial"/>
                <w:sz w:val="20"/>
              </w:rPr>
            </w:pPr>
            <w:r w:rsidRPr="00E964D0">
              <w:rPr>
                <w:rFonts w:ascii="Gill Sans Infant Std" w:hAnsi="Gill Sans Infant Std" w:cs="Arial"/>
                <w:sz w:val="20"/>
              </w:rPr>
              <w:t>Global Pharmacy Team</w:t>
            </w:r>
          </w:p>
        </w:tc>
      </w:tr>
      <w:tr w:rsidR="00C83E4D" w:rsidRPr="00E964D0" w14:paraId="4DBBB00E" w14:textId="77777777" w:rsidTr="00C83E4D">
        <w:tc>
          <w:tcPr>
            <w:tcW w:w="4061" w:type="dxa"/>
            <w:shd w:val="clear" w:color="auto" w:fill="auto"/>
          </w:tcPr>
          <w:p w14:paraId="4D8435F3" w14:textId="77777777" w:rsidR="00C83E4D" w:rsidRPr="00E964D0" w:rsidRDefault="00C83E4D" w:rsidP="00376074">
            <w:pPr>
              <w:snapToGrid w:val="0"/>
              <w:jc w:val="both"/>
              <w:rPr>
                <w:rFonts w:ascii="Gill Sans Infant Std" w:hAnsi="Gill Sans Infant Std" w:cs="Arial"/>
                <w:b/>
                <w:sz w:val="20"/>
              </w:rPr>
            </w:pPr>
            <w:r w:rsidRPr="00E964D0">
              <w:rPr>
                <w:rFonts w:ascii="Gill Sans Infant Std" w:hAnsi="Gill Sans Infant Std" w:cs="Arial"/>
                <w:b/>
                <w:sz w:val="20"/>
              </w:rPr>
              <w:t>Location</w:t>
            </w:r>
          </w:p>
        </w:tc>
        <w:tc>
          <w:tcPr>
            <w:tcW w:w="4728" w:type="dxa"/>
            <w:shd w:val="clear" w:color="auto" w:fill="auto"/>
          </w:tcPr>
          <w:p w14:paraId="64167CB9" w14:textId="7F8B5B7F" w:rsidR="00C83E4D" w:rsidRPr="00E964D0" w:rsidRDefault="00B5776C" w:rsidP="00B5776C">
            <w:pPr>
              <w:snapToGrid w:val="0"/>
              <w:jc w:val="both"/>
              <w:rPr>
                <w:rFonts w:ascii="Gill Sans Infant Std" w:hAnsi="Gill Sans Infant Std" w:cs="Arial"/>
                <w:sz w:val="20"/>
              </w:rPr>
            </w:pPr>
            <w:r w:rsidRPr="00E964D0">
              <w:rPr>
                <w:rFonts w:ascii="Gill Sans Infant Std" w:hAnsi="Gill Sans Infant Std" w:cs="Arial"/>
                <w:sz w:val="20"/>
              </w:rPr>
              <w:t>London</w:t>
            </w:r>
            <w:r w:rsidR="00816B3F" w:rsidRPr="00E964D0">
              <w:rPr>
                <w:rFonts w:ascii="Gill Sans Infant Std" w:hAnsi="Gill Sans Infant Std" w:cs="Arial"/>
                <w:sz w:val="20"/>
              </w:rPr>
              <w:t xml:space="preserve"> (approx. </w:t>
            </w:r>
            <w:r w:rsidRPr="00E964D0">
              <w:rPr>
                <w:rFonts w:ascii="Gill Sans Infant Std" w:hAnsi="Gill Sans Infant Std" w:cs="Arial"/>
                <w:sz w:val="20"/>
              </w:rPr>
              <w:t>4</w:t>
            </w:r>
            <w:r w:rsidR="00816B3F" w:rsidRPr="00E964D0">
              <w:rPr>
                <w:rFonts w:ascii="Gill Sans Infant Std" w:hAnsi="Gill Sans Infant Std" w:cs="Arial"/>
                <w:sz w:val="20"/>
              </w:rPr>
              <w:t>0%</w:t>
            </w:r>
            <w:r w:rsidRPr="00E964D0">
              <w:rPr>
                <w:rFonts w:ascii="Gill Sans Infant Std" w:hAnsi="Gill Sans Infant Std" w:cs="Arial"/>
                <w:sz w:val="20"/>
              </w:rPr>
              <w:t xml:space="preserve"> travel</w:t>
            </w:r>
            <w:r w:rsidR="00816B3F" w:rsidRPr="00E964D0">
              <w:rPr>
                <w:rFonts w:ascii="Gill Sans Infant Std" w:hAnsi="Gill Sans Infant Std" w:cs="Arial"/>
                <w:sz w:val="20"/>
              </w:rPr>
              <w:t>)</w:t>
            </w:r>
          </w:p>
        </w:tc>
      </w:tr>
      <w:tr w:rsidR="00C83E4D" w:rsidRPr="00E964D0" w14:paraId="02A7D4DE" w14:textId="77777777" w:rsidTr="00C83E4D">
        <w:tc>
          <w:tcPr>
            <w:tcW w:w="4061" w:type="dxa"/>
            <w:shd w:val="clear" w:color="auto" w:fill="auto"/>
          </w:tcPr>
          <w:p w14:paraId="345DE3AD" w14:textId="77777777" w:rsidR="00C83E4D" w:rsidRPr="00E964D0" w:rsidRDefault="00C83E4D" w:rsidP="00376074">
            <w:pPr>
              <w:snapToGrid w:val="0"/>
              <w:jc w:val="both"/>
              <w:rPr>
                <w:rFonts w:ascii="Gill Sans Infant Std" w:hAnsi="Gill Sans Infant Std" w:cs="Arial"/>
                <w:b/>
                <w:sz w:val="20"/>
              </w:rPr>
            </w:pPr>
            <w:r w:rsidRPr="00E964D0">
              <w:rPr>
                <w:rFonts w:ascii="Gill Sans Infant Std" w:hAnsi="Gill Sans Infant Std" w:cs="Arial"/>
                <w:b/>
                <w:sz w:val="20"/>
              </w:rPr>
              <w:t>Reports to:</w:t>
            </w:r>
          </w:p>
        </w:tc>
        <w:tc>
          <w:tcPr>
            <w:tcW w:w="4728" w:type="dxa"/>
            <w:shd w:val="clear" w:color="auto" w:fill="auto"/>
          </w:tcPr>
          <w:p w14:paraId="10F42E7B" w14:textId="77777777" w:rsidR="00C83E4D" w:rsidRPr="00E964D0" w:rsidRDefault="00816B3F" w:rsidP="00B5776C">
            <w:pPr>
              <w:snapToGrid w:val="0"/>
              <w:jc w:val="both"/>
              <w:rPr>
                <w:rFonts w:ascii="Gill Sans Infant Std" w:hAnsi="Gill Sans Infant Std" w:cs="Arial"/>
                <w:sz w:val="20"/>
              </w:rPr>
            </w:pPr>
            <w:r w:rsidRPr="00E964D0">
              <w:rPr>
                <w:rFonts w:ascii="Gill Sans Infant Std" w:hAnsi="Gill Sans Infant Std" w:cs="Arial"/>
                <w:sz w:val="20"/>
              </w:rPr>
              <w:t>Senior Pharmacy Advisor</w:t>
            </w:r>
          </w:p>
        </w:tc>
      </w:tr>
      <w:tr w:rsidR="00C83E4D" w:rsidRPr="00E964D0" w14:paraId="0901CA7C" w14:textId="77777777" w:rsidTr="00CB7CD9">
        <w:trPr>
          <w:trHeight w:val="162"/>
        </w:trPr>
        <w:tc>
          <w:tcPr>
            <w:tcW w:w="4061" w:type="dxa"/>
            <w:shd w:val="clear" w:color="auto" w:fill="auto"/>
          </w:tcPr>
          <w:p w14:paraId="7B9DF441" w14:textId="77777777" w:rsidR="00C83E4D" w:rsidRPr="00E964D0" w:rsidRDefault="00C83E4D" w:rsidP="00376074">
            <w:pPr>
              <w:snapToGrid w:val="0"/>
              <w:jc w:val="both"/>
              <w:rPr>
                <w:rFonts w:ascii="Gill Sans Infant Std" w:hAnsi="Gill Sans Infant Std" w:cs="Arial"/>
                <w:b/>
                <w:sz w:val="20"/>
              </w:rPr>
            </w:pPr>
            <w:r w:rsidRPr="00E964D0">
              <w:rPr>
                <w:rFonts w:ascii="Gill Sans Infant Std" w:hAnsi="Gill Sans Infant Std" w:cs="Arial"/>
                <w:b/>
                <w:sz w:val="20"/>
              </w:rPr>
              <w:t>Grade:</w:t>
            </w:r>
          </w:p>
        </w:tc>
        <w:tc>
          <w:tcPr>
            <w:tcW w:w="4728" w:type="dxa"/>
            <w:shd w:val="clear" w:color="auto" w:fill="auto"/>
          </w:tcPr>
          <w:p w14:paraId="75B056E0" w14:textId="77777777" w:rsidR="00C83E4D" w:rsidRPr="00E964D0" w:rsidRDefault="00816B3F" w:rsidP="00376074">
            <w:pPr>
              <w:snapToGrid w:val="0"/>
              <w:jc w:val="both"/>
              <w:rPr>
                <w:rFonts w:ascii="Gill Sans Infant Std" w:hAnsi="Gill Sans Infant Std" w:cs="Arial"/>
                <w:sz w:val="20"/>
              </w:rPr>
            </w:pPr>
            <w:r w:rsidRPr="00E964D0">
              <w:rPr>
                <w:rFonts w:ascii="Gill Sans Infant Std" w:hAnsi="Gill Sans Infant Std" w:cs="Arial"/>
                <w:sz w:val="20"/>
              </w:rPr>
              <w:t>3</w:t>
            </w:r>
          </w:p>
        </w:tc>
      </w:tr>
      <w:tr w:rsidR="00C83E4D" w:rsidRPr="00E964D0" w14:paraId="025F0599" w14:textId="77777777" w:rsidTr="00C83E4D">
        <w:tc>
          <w:tcPr>
            <w:tcW w:w="4061" w:type="dxa"/>
            <w:shd w:val="clear" w:color="auto" w:fill="auto"/>
          </w:tcPr>
          <w:p w14:paraId="24C1BB4F" w14:textId="77777777" w:rsidR="00C83E4D" w:rsidRPr="00E964D0" w:rsidRDefault="00C83E4D" w:rsidP="00376074">
            <w:pPr>
              <w:snapToGrid w:val="0"/>
              <w:jc w:val="both"/>
              <w:rPr>
                <w:rFonts w:ascii="Gill Sans Infant Std" w:hAnsi="Gill Sans Infant Std" w:cs="Arial"/>
                <w:b/>
                <w:sz w:val="20"/>
              </w:rPr>
            </w:pPr>
            <w:r w:rsidRPr="00E964D0">
              <w:rPr>
                <w:rFonts w:ascii="Gill Sans Infant Std" w:hAnsi="Gill Sans Infant Std" w:cs="Arial"/>
                <w:b/>
                <w:sz w:val="20"/>
              </w:rPr>
              <w:t>Budget responsibility:</w:t>
            </w:r>
          </w:p>
        </w:tc>
        <w:tc>
          <w:tcPr>
            <w:tcW w:w="4728" w:type="dxa"/>
            <w:shd w:val="clear" w:color="auto" w:fill="auto"/>
          </w:tcPr>
          <w:p w14:paraId="373B8B62" w14:textId="77777777" w:rsidR="00C83E4D" w:rsidRPr="00E964D0" w:rsidRDefault="00816B3F" w:rsidP="00376074">
            <w:pPr>
              <w:snapToGrid w:val="0"/>
              <w:jc w:val="both"/>
              <w:rPr>
                <w:rFonts w:ascii="Gill Sans Infant Std" w:hAnsi="Gill Sans Infant Std" w:cs="Arial"/>
                <w:sz w:val="20"/>
              </w:rPr>
            </w:pPr>
            <w:r w:rsidRPr="00E964D0">
              <w:rPr>
                <w:rFonts w:ascii="Gill Sans Infant Std" w:hAnsi="Gill Sans Infant Std" w:cs="Arial"/>
                <w:sz w:val="20"/>
              </w:rPr>
              <w:t>Nil</w:t>
            </w:r>
          </w:p>
        </w:tc>
      </w:tr>
      <w:tr w:rsidR="00C83E4D" w:rsidRPr="00E964D0" w14:paraId="32822A4E" w14:textId="77777777" w:rsidTr="00C83E4D">
        <w:tc>
          <w:tcPr>
            <w:tcW w:w="4061" w:type="dxa"/>
            <w:shd w:val="clear" w:color="auto" w:fill="auto"/>
          </w:tcPr>
          <w:p w14:paraId="12666DA4" w14:textId="77777777" w:rsidR="00C83E4D" w:rsidRPr="00E964D0" w:rsidRDefault="00C83E4D" w:rsidP="00376074">
            <w:pPr>
              <w:snapToGrid w:val="0"/>
              <w:jc w:val="both"/>
              <w:rPr>
                <w:rFonts w:ascii="Gill Sans Infant Std" w:hAnsi="Gill Sans Infant Std" w:cs="Arial"/>
                <w:b/>
                <w:sz w:val="20"/>
              </w:rPr>
            </w:pPr>
            <w:r w:rsidRPr="00E964D0">
              <w:rPr>
                <w:rFonts w:ascii="Gill Sans Infant Std" w:hAnsi="Gill Sans Infant Std" w:cs="Arial"/>
                <w:b/>
                <w:sz w:val="20"/>
              </w:rPr>
              <w:t>Line management responsibility:</w:t>
            </w:r>
          </w:p>
        </w:tc>
        <w:tc>
          <w:tcPr>
            <w:tcW w:w="4728" w:type="dxa"/>
            <w:shd w:val="clear" w:color="auto" w:fill="auto"/>
          </w:tcPr>
          <w:p w14:paraId="7E88E2C0" w14:textId="77777777" w:rsidR="00C83E4D" w:rsidRDefault="00816B3F" w:rsidP="00376074">
            <w:pPr>
              <w:pStyle w:val="Footer"/>
              <w:snapToGrid w:val="0"/>
              <w:jc w:val="both"/>
              <w:rPr>
                <w:rFonts w:ascii="Gill Sans Infant Std" w:hAnsi="Gill Sans Infant Std" w:cs="Arial"/>
                <w:sz w:val="20"/>
              </w:rPr>
            </w:pPr>
            <w:r w:rsidRPr="00E964D0">
              <w:rPr>
                <w:rFonts w:ascii="Gill Sans Infant Std" w:hAnsi="Gill Sans Infant Std" w:cs="Arial"/>
                <w:sz w:val="20"/>
              </w:rPr>
              <w:t>Nil</w:t>
            </w:r>
            <w:r w:rsidR="004F288E">
              <w:rPr>
                <w:rFonts w:ascii="Gill Sans Infant Std" w:hAnsi="Gill Sans Infant Std" w:cs="Arial"/>
                <w:sz w:val="20"/>
              </w:rPr>
              <w:t xml:space="preserve"> solid line management.</w:t>
            </w:r>
          </w:p>
          <w:p w14:paraId="646FDD1A" w14:textId="1CCA611F" w:rsidR="004F288E" w:rsidRPr="00E964D0" w:rsidRDefault="004F288E" w:rsidP="00376074">
            <w:pPr>
              <w:pStyle w:val="Footer"/>
              <w:snapToGrid w:val="0"/>
              <w:jc w:val="both"/>
              <w:rPr>
                <w:rFonts w:ascii="Gill Sans Infant Std" w:hAnsi="Gill Sans Infant Std" w:cs="Arial"/>
                <w:sz w:val="20"/>
              </w:rPr>
            </w:pPr>
          </w:p>
        </w:tc>
      </w:tr>
      <w:tr w:rsidR="00C83E4D" w:rsidRPr="00E964D0" w14:paraId="2DCBE41D" w14:textId="77777777" w:rsidTr="00C83E4D">
        <w:tc>
          <w:tcPr>
            <w:tcW w:w="4061" w:type="dxa"/>
            <w:shd w:val="clear" w:color="auto" w:fill="auto"/>
          </w:tcPr>
          <w:p w14:paraId="469DAF7A" w14:textId="77777777" w:rsidR="00C83E4D" w:rsidRPr="00E964D0" w:rsidRDefault="00C83E4D" w:rsidP="005906E8">
            <w:pPr>
              <w:rPr>
                <w:rFonts w:ascii="Gill Sans Infant Std" w:hAnsi="Gill Sans Infant Std" w:cs="Arial"/>
                <w:b/>
                <w:sz w:val="20"/>
              </w:rPr>
            </w:pPr>
            <w:r w:rsidRPr="00E964D0">
              <w:rPr>
                <w:rFonts w:ascii="Gill Sans Infant Std" w:hAnsi="Gill Sans Infant Std" w:cs="Arial"/>
                <w:b/>
                <w:sz w:val="20"/>
              </w:rPr>
              <w:t xml:space="preserve">Child </w:t>
            </w:r>
            <w:r w:rsidR="005906E8" w:rsidRPr="00E964D0">
              <w:rPr>
                <w:rFonts w:ascii="Gill Sans Infant Std" w:hAnsi="Gill Sans Infant Std" w:cs="Arial"/>
                <w:b/>
                <w:sz w:val="20"/>
              </w:rPr>
              <w:t>Safeguarding</w:t>
            </w:r>
            <w:r w:rsidRPr="00E964D0">
              <w:rPr>
                <w:rFonts w:ascii="Gill Sans Infant Std" w:hAnsi="Gill Sans Infant Std" w:cs="Arial"/>
                <w:b/>
                <w:sz w:val="20"/>
              </w:rPr>
              <w:t xml:space="preserve"> Level: </w:t>
            </w:r>
          </w:p>
        </w:tc>
        <w:tc>
          <w:tcPr>
            <w:tcW w:w="4728" w:type="dxa"/>
            <w:shd w:val="clear" w:color="auto" w:fill="auto"/>
          </w:tcPr>
          <w:p w14:paraId="2A61BD8E" w14:textId="77777777" w:rsidR="00CB7CD9" w:rsidRPr="00E964D0" w:rsidRDefault="00CB7CD9" w:rsidP="00CB7CD9">
            <w:pPr>
              <w:rPr>
                <w:rFonts w:ascii="Gill Sans Infant Std" w:hAnsi="Gill Sans Infant Std"/>
                <w:b/>
                <w:bCs/>
                <w:sz w:val="20"/>
              </w:rPr>
            </w:pPr>
            <w:r w:rsidRPr="00E964D0">
              <w:rPr>
                <w:rFonts w:ascii="Gill Sans Infant Std" w:hAnsi="Gill Sans Infant Std"/>
                <w:b/>
                <w:bCs/>
                <w:sz w:val="20"/>
              </w:rPr>
              <w:t>Level 3</w:t>
            </w:r>
          </w:p>
          <w:p w14:paraId="02B1A916" w14:textId="77777777" w:rsidR="00CB7CD9" w:rsidRPr="00E964D0" w:rsidRDefault="00CB7CD9" w:rsidP="00CB7CD9">
            <w:pPr>
              <w:rPr>
                <w:rFonts w:ascii="Gill Sans Infant Std" w:hAnsi="Gill Sans Infant Std"/>
                <w:b/>
                <w:bCs/>
                <w:sz w:val="20"/>
              </w:rPr>
            </w:pPr>
          </w:p>
          <w:p w14:paraId="74B062D1" w14:textId="77777777" w:rsidR="00C83E4D" w:rsidRPr="00E964D0" w:rsidRDefault="00CB7CD9" w:rsidP="00CB7CD9">
            <w:pPr>
              <w:tabs>
                <w:tab w:val="num" w:pos="709"/>
              </w:tabs>
              <w:rPr>
                <w:rFonts w:ascii="Gill Sans Infant Std" w:hAnsi="Gill Sans Infant Std" w:cs="Arial"/>
                <w:sz w:val="20"/>
              </w:rPr>
            </w:pPr>
            <w:r w:rsidRPr="00E964D0">
              <w:rPr>
                <w:rFonts w:ascii="Gill Sans Infant Std" w:hAnsi="Gill Sans Infant Std"/>
                <w:bCs/>
                <w:sz w:val="20"/>
              </w:rPr>
              <w:t>This post will be working in a Regulated Activity providing unsupervised or regular or close contact with children and is therefore classified as a Level 3 position. A Disclosure and Barring Service (DBS) enhanced check combining a barred list check, or equivalent overseas police check will be obtained for employees at this level prior to their Start Date.  As the post is covered by the Exceptions Order 1975 to the Rehabilitation of Offenders Act 1974, any spent or unspent criminal convictions will be considered when considering suitability for the role.</w:t>
            </w:r>
          </w:p>
        </w:tc>
      </w:tr>
    </w:tbl>
    <w:p w14:paraId="01FB0494" w14:textId="77777777" w:rsidR="00C83E4D" w:rsidRPr="00E964D0" w:rsidRDefault="00C83E4D" w:rsidP="008B3BAF">
      <w:pPr>
        <w:ind w:right="283"/>
        <w:rPr>
          <w:rFonts w:ascii="Gill Sans Infant Std" w:hAnsi="Gill Sans Infant Std" w:cs="Arial"/>
          <w:b/>
          <w:sz w:val="20"/>
        </w:rPr>
      </w:pPr>
      <w:r w:rsidRPr="00E964D0">
        <w:rPr>
          <w:rFonts w:ascii="Gill Sans Infant Std" w:hAnsi="Gill Sans Infant Std" w:cs="Arial"/>
          <w:b/>
          <w:sz w:val="20"/>
        </w:rPr>
        <w:t>Background</w:t>
      </w:r>
    </w:p>
    <w:p w14:paraId="15EB65A7" w14:textId="77777777" w:rsidR="002E327C" w:rsidRPr="00E964D0" w:rsidRDefault="002E327C" w:rsidP="008B3BAF">
      <w:pPr>
        <w:ind w:right="283"/>
        <w:rPr>
          <w:rFonts w:ascii="Gill Sans Infant Std" w:hAnsi="Gill Sans Infant Std" w:cs="Arial"/>
          <w:color w:val="000000" w:themeColor="text1"/>
          <w:sz w:val="20"/>
        </w:rPr>
      </w:pPr>
    </w:p>
    <w:p w14:paraId="02A780E1" w14:textId="77777777" w:rsidR="008B3BAF" w:rsidRPr="00E964D0" w:rsidRDefault="008B3BAF" w:rsidP="008B3BAF">
      <w:pPr>
        <w:rPr>
          <w:rFonts w:ascii="Gill Sans Infant Std" w:hAnsi="Gill Sans Infant Std" w:cs="Arial"/>
          <w:color w:val="000000" w:themeColor="text1"/>
          <w:sz w:val="20"/>
        </w:rPr>
      </w:pPr>
      <w:r w:rsidRPr="00E964D0">
        <w:rPr>
          <w:rFonts w:ascii="Gill Sans Infant Std" w:hAnsi="Gill Sans Infant Std" w:cs="Arial"/>
          <w:b/>
          <w:color w:val="000000" w:themeColor="text1"/>
          <w:sz w:val="20"/>
        </w:rPr>
        <w:t>Job Purpose:</w:t>
      </w:r>
      <w:r w:rsidRPr="00E964D0">
        <w:rPr>
          <w:rFonts w:ascii="Gill Sans Infant Std" w:hAnsi="Gill Sans Infant Std" w:cs="Arial"/>
          <w:color w:val="000000" w:themeColor="text1"/>
          <w:sz w:val="20"/>
        </w:rPr>
        <w:t xml:space="preserve"> </w:t>
      </w:r>
      <w:r w:rsidRPr="00E964D0">
        <w:rPr>
          <w:rFonts w:ascii="Gill Sans Infant Std" w:hAnsi="Gill Sans Infant Std" w:cs="Arial"/>
          <w:color w:val="000000" w:themeColor="text1"/>
          <w:sz w:val="20"/>
        </w:rPr>
        <w:tab/>
      </w:r>
    </w:p>
    <w:p w14:paraId="6F07ED9C" w14:textId="77777777" w:rsidR="000E4D95" w:rsidRPr="00E964D0" w:rsidRDefault="000E4D95" w:rsidP="008B3BAF">
      <w:pPr>
        <w:rPr>
          <w:rFonts w:ascii="Gill Sans Infant Std" w:hAnsi="Gill Sans Infant Std" w:cs="Arial"/>
          <w:sz w:val="20"/>
        </w:rPr>
      </w:pPr>
    </w:p>
    <w:p w14:paraId="33EF7EF0" w14:textId="77777777" w:rsidR="00421678" w:rsidRDefault="00816B3F" w:rsidP="00421678">
      <w:pPr>
        <w:rPr>
          <w:rFonts w:ascii="Gill Sans Infant Std" w:hAnsi="Gill Sans Infant Std" w:cs="Arial"/>
          <w:sz w:val="20"/>
        </w:rPr>
      </w:pPr>
      <w:r w:rsidRPr="00E964D0">
        <w:rPr>
          <w:rFonts w:ascii="Gill Sans Infant Std" w:hAnsi="Gill Sans Infant Std" w:cs="Arial"/>
          <w:sz w:val="20"/>
        </w:rPr>
        <w:t xml:space="preserve">The </w:t>
      </w:r>
      <w:r w:rsidR="00092C2F" w:rsidRPr="00E964D0">
        <w:rPr>
          <w:rFonts w:ascii="Gill Sans Infant Std" w:hAnsi="Gill Sans Infant Std" w:cs="Arial"/>
          <w:sz w:val="20"/>
        </w:rPr>
        <w:t>Glob</w:t>
      </w:r>
      <w:r w:rsidRPr="00E964D0">
        <w:rPr>
          <w:rFonts w:ascii="Gill Sans Infant Std" w:hAnsi="Gill Sans Infant Std" w:cs="Arial"/>
          <w:sz w:val="20"/>
        </w:rPr>
        <w:t>al Pharmacy Advisor</w:t>
      </w:r>
      <w:r w:rsidR="00092C2F" w:rsidRPr="00E964D0">
        <w:rPr>
          <w:rFonts w:ascii="Gill Sans Infant Std" w:hAnsi="Gill Sans Infant Std" w:cs="Arial"/>
          <w:sz w:val="20"/>
        </w:rPr>
        <w:t xml:space="preserve"> will support the effective implementation of </w:t>
      </w:r>
      <w:r w:rsidR="00421678">
        <w:rPr>
          <w:rFonts w:ascii="Gill Sans Infant Std" w:hAnsi="Gill Sans Infant Std" w:cs="Arial"/>
          <w:sz w:val="20"/>
        </w:rPr>
        <w:t>Save the Children 2019-2021 Pharmaceutical Services Strategy on its 3 main strategic lines:</w:t>
      </w:r>
    </w:p>
    <w:p w14:paraId="552B0E9E" w14:textId="192B79E1" w:rsidR="00421678" w:rsidRPr="00421678" w:rsidRDefault="00421678" w:rsidP="00421678">
      <w:pPr>
        <w:pStyle w:val="ListParagraph"/>
        <w:numPr>
          <w:ilvl w:val="0"/>
          <w:numId w:val="18"/>
        </w:numPr>
        <w:rPr>
          <w:rFonts w:ascii="Gill Sans Infant Std" w:hAnsi="Gill Sans Infant Std" w:cs="Arial"/>
          <w:sz w:val="20"/>
        </w:rPr>
      </w:pPr>
      <w:r w:rsidRPr="00421678">
        <w:rPr>
          <w:rFonts w:ascii="Gill Sans Infant Std" w:hAnsi="Gill Sans Infant Std" w:cs="Arial"/>
          <w:sz w:val="20"/>
        </w:rPr>
        <w:t>Maintaining Pharmaceutical Quality Management Systems</w:t>
      </w:r>
    </w:p>
    <w:p w14:paraId="6FDCA5A0" w14:textId="5C01F7C5" w:rsidR="00421678" w:rsidRPr="00421678" w:rsidRDefault="00421678" w:rsidP="00421678">
      <w:pPr>
        <w:pStyle w:val="ListParagraph"/>
        <w:numPr>
          <w:ilvl w:val="0"/>
          <w:numId w:val="18"/>
        </w:numPr>
        <w:rPr>
          <w:rFonts w:ascii="Gill Sans Infant Std" w:hAnsi="Gill Sans Infant Std" w:cs="Arial"/>
          <w:sz w:val="20"/>
        </w:rPr>
      </w:pPr>
      <w:r w:rsidRPr="00421678">
        <w:rPr>
          <w:rFonts w:ascii="Gill Sans Infant Std" w:hAnsi="Gill Sans Infant Std" w:cs="Arial"/>
          <w:sz w:val="20"/>
        </w:rPr>
        <w:t>Strengthening the Global Pharmaceutical Management Cycle</w:t>
      </w:r>
    </w:p>
    <w:p w14:paraId="7ECAF058" w14:textId="72CDAB09" w:rsidR="00421678" w:rsidRPr="00421678" w:rsidRDefault="00421678" w:rsidP="00421678">
      <w:pPr>
        <w:pStyle w:val="ListParagraph"/>
        <w:numPr>
          <w:ilvl w:val="0"/>
          <w:numId w:val="18"/>
        </w:numPr>
        <w:rPr>
          <w:rFonts w:ascii="Gill Sans Infant Std" w:hAnsi="Gill Sans Infant Std" w:cs="Arial"/>
          <w:sz w:val="20"/>
        </w:rPr>
      </w:pPr>
      <w:r w:rsidRPr="00421678">
        <w:rPr>
          <w:rFonts w:ascii="Gill Sans Infant Std" w:hAnsi="Gill Sans Infant Std" w:cs="Arial"/>
          <w:sz w:val="20"/>
        </w:rPr>
        <w:t>Enabling RO/CO to deliver quality pharmacy services in all settings</w:t>
      </w:r>
      <w:r w:rsidR="00185E9C">
        <w:rPr>
          <w:rFonts w:ascii="Gill Sans Infant Std" w:hAnsi="Gill Sans Infant Std" w:cs="Arial"/>
          <w:sz w:val="20"/>
        </w:rPr>
        <w:t>, long term and humanitarian.</w:t>
      </w:r>
      <w:bookmarkStart w:id="0" w:name="_GoBack"/>
      <w:bookmarkEnd w:id="0"/>
    </w:p>
    <w:p w14:paraId="358A29A3" w14:textId="371E4C6B" w:rsidR="00534E23" w:rsidRPr="00E964D0" w:rsidRDefault="00534E23" w:rsidP="008B3BAF">
      <w:pPr>
        <w:rPr>
          <w:rFonts w:ascii="Gill Sans Infant Std" w:hAnsi="Gill Sans Infant Std" w:cs="Arial"/>
          <w:sz w:val="20"/>
        </w:rPr>
      </w:pPr>
    </w:p>
    <w:p w14:paraId="106C2A55" w14:textId="77777777" w:rsidR="00BD1482" w:rsidRPr="00E964D0" w:rsidRDefault="000E4D95" w:rsidP="00BD1482">
      <w:pPr>
        <w:jc w:val="both"/>
        <w:rPr>
          <w:rFonts w:ascii="Gill Sans Infant Std" w:hAnsi="Gill Sans Infant Std" w:cs="Arial"/>
          <w:b/>
          <w:sz w:val="20"/>
        </w:rPr>
      </w:pPr>
      <w:r w:rsidRPr="00E964D0">
        <w:rPr>
          <w:rFonts w:ascii="Gill Sans Infant Std" w:hAnsi="Gill Sans Infant Std" w:cs="Arial"/>
          <w:b/>
          <w:sz w:val="20"/>
        </w:rPr>
        <w:t>Key accountabilities</w:t>
      </w:r>
      <w:r w:rsidR="00740C73" w:rsidRPr="00E964D0">
        <w:rPr>
          <w:rFonts w:ascii="Gill Sans Infant Std" w:hAnsi="Gill Sans Infant Std" w:cs="Arial"/>
          <w:b/>
          <w:sz w:val="20"/>
        </w:rPr>
        <w:t>:</w:t>
      </w:r>
    </w:p>
    <w:p w14:paraId="20A0C9BC" w14:textId="77777777" w:rsidR="00173FAB" w:rsidRDefault="00173FAB" w:rsidP="00173FAB">
      <w:pPr>
        <w:tabs>
          <w:tab w:val="left" w:pos="748"/>
        </w:tabs>
        <w:jc w:val="both"/>
        <w:rPr>
          <w:rFonts w:ascii="Gill Sans Infant Std" w:hAnsi="Gill Sans Infant Std" w:cs="Arial"/>
          <w:sz w:val="20"/>
        </w:rPr>
      </w:pPr>
    </w:p>
    <w:p w14:paraId="5367F661" w14:textId="1F92F69B" w:rsidR="00E23896" w:rsidRDefault="00421678" w:rsidP="00816B3F">
      <w:pPr>
        <w:numPr>
          <w:ilvl w:val="0"/>
          <w:numId w:val="15"/>
        </w:numPr>
        <w:tabs>
          <w:tab w:val="left" w:pos="748"/>
        </w:tabs>
        <w:jc w:val="both"/>
        <w:rPr>
          <w:rFonts w:ascii="Gill Sans Infant Std" w:hAnsi="Gill Sans Infant Std" w:cs="Arial"/>
          <w:sz w:val="20"/>
        </w:rPr>
      </w:pPr>
      <w:r>
        <w:rPr>
          <w:rFonts w:ascii="Gill Sans Infant Std" w:hAnsi="Gill Sans Infant Std" w:cs="Arial"/>
          <w:b/>
          <w:sz w:val="20"/>
        </w:rPr>
        <w:t>One of the l</w:t>
      </w:r>
      <w:r w:rsidR="00E23896">
        <w:rPr>
          <w:rFonts w:ascii="Gill Sans Infant Std" w:hAnsi="Gill Sans Infant Std" w:cs="Arial"/>
          <w:b/>
          <w:sz w:val="20"/>
        </w:rPr>
        <w:t>ead pharmacist for o</w:t>
      </w:r>
      <w:r w:rsidR="00B4384A">
        <w:rPr>
          <w:rFonts w:ascii="Gill Sans Infant Std" w:hAnsi="Gill Sans Infant Std" w:cs="Arial"/>
          <w:b/>
          <w:sz w:val="20"/>
        </w:rPr>
        <w:t xml:space="preserve">perational support.  </w:t>
      </w:r>
      <w:r w:rsidR="00E23896">
        <w:rPr>
          <w:rFonts w:ascii="Gill Sans Infant Std" w:hAnsi="Gill Sans Infant Std" w:cs="Arial"/>
          <w:sz w:val="20"/>
        </w:rPr>
        <w:t xml:space="preserve">As </w:t>
      </w:r>
      <w:r w:rsidR="001627B3">
        <w:rPr>
          <w:rFonts w:ascii="Gill Sans Infant Std" w:hAnsi="Gill Sans Infant Std" w:cs="Arial"/>
          <w:sz w:val="20"/>
        </w:rPr>
        <w:t xml:space="preserve">the </w:t>
      </w:r>
      <w:r w:rsidR="00E23896">
        <w:rPr>
          <w:rFonts w:ascii="Gill Sans Infant Std" w:hAnsi="Gill Sans Infant Std" w:cs="Arial"/>
          <w:sz w:val="20"/>
        </w:rPr>
        <w:t xml:space="preserve">senior </w:t>
      </w:r>
      <w:r w:rsidR="001627B3">
        <w:rPr>
          <w:rFonts w:ascii="Gill Sans Infant Std" w:hAnsi="Gill Sans Infant Std" w:cs="Arial"/>
          <w:sz w:val="20"/>
        </w:rPr>
        <w:t xml:space="preserve">operations </w:t>
      </w:r>
      <w:r w:rsidR="00E23896">
        <w:rPr>
          <w:rFonts w:ascii="Gill Sans Infant Std" w:hAnsi="Gill Sans Infant Std" w:cs="Arial"/>
          <w:sz w:val="20"/>
        </w:rPr>
        <w:t xml:space="preserve">pharmacist, the post-holder </w:t>
      </w:r>
      <w:r w:rsidR="001627B3">
        <w:rPr>
          <w:rFonts w:ascii="Gill Sans Infant Std" w:hAnsi="Gill Sans Infant Std" w:cs="Arial"/>
          <w:sz w:val="20"/>
        </w:rPr>
        <w:t xml:space="preserve">will provide (or oversee the provision of) quality and timely advice to </w:t>
      </w:r>
      <w:r w:rsidR="00392B59">
        <w:rPr>
          <w:rFonts w:ascii="Gill Sans Infant Std" w:hAnsi="Gill Sans Infant Std" w:cs="Arial"/>
          <w:sz w:val="20"/>
        </w:rPr>
        <w:t xml:space="preserve">health programmes and key </w:t>
      </w:r>
      <w:r w:rsidR="00E23896">
        <w:rPr>
          <w:rFonts w:ascii="Gill Sans Infant Std" w:hAnsi="Gill Sans Infant Std" w:cs="Arial"/>
          <w:sz w:val="20"/>
        </w:rPr>
        <w:t>stakeholders in:</w:t>
      </w:r>
    </w:p>
    <w:p w14:paraId="5663D335" w14:textId="77777777" w:rsidR="001846C9" w:rsidRPr="001846C9" w:rsidRDefault="001846C9" w:rsidP="00E23896">
      <w:pPr>
        <w:numPr>
          <w:ilvl w:val="1"/>
          <w:numId w:val="15"/>
        </w:numPr>
        <w:tabs>
          <w:tab w:val="left" w:pos="748"/>
        </w:tabs>
        <w:jc w:val="both"/>
        <w:rPr>
          <w:rFonts w:ascii="Gill Sans Infant Std" w:hAnsi="Gill Sans Infant Std" w:cs="Arial"/>
          <w:sz w:val="20"/>
        </w:rPr>
      </w:pPr>
      <w:r>
        <w:rPr>
          <w:rFonts w:ascii="Gill Sans Infant Std" w:hAnsi="Gill Sans Infant Std" w:cs="Arial"/>
          <w:b/>
          <w:sz w:val="20"/>
        </w:rPr>
        <w:t xml:space="preserve">Pharmaceutical Assessments: </w:t>
      </w:r>
      <w:r w:rsidR="00D47FFA" w:rsidRPr="00D47FFA">
        <w:rPr>
          <w:rFonts w:ascii="Gill Sans Infant Std" w:hAnsi="Gill Sans Infant Std" w:cs="Arial"/>
          <w:sz w:val="20"/>
        </w:rPr>
        <w:t>through</w:t>
      </w:r>
      <w:r w:rsidR="00D47FFA">
        <w:rPr>
          <w:rFonts w:ascii="Gill Sans Infant Std" w:hAnsi="Gill Sans Infant Std" w:cs="Arial"/>
          <w:b/>
          <w:sz w:val="20"/>
        </w:rPr>
        <w:t xml:space="preserve"> </w:t>
      </w:r>
      <w:r w:rsidR="00D47FFA">
        <w:rPr>
          <w:rFonts w:ascii="Gill Sans Infant Std" w:hAnsi="Gill Sans Infant Std" w:cs="Arial"/>
          <w:sz w:val="20"/>
        </w:rPr>
        <w:t xml:space="preserve">conducting </w:t>
      </w:r>
      <w:r>
        <w:rPr>
          <w:rFonts w:ascii="Gill Sans Infant Std" w:hAnsi="Gill Sans Infant Std" w:cs="Arial"/>
          <w:sz w:val="20"/>
        </w:rPr>
        <w:t xml:space="preserve">field assessments to evaluate programme needs </w:t>
      </w:r>
      <w:r w:rsidR="00933AED">
        <w:rPr>
          <w:rFonts w:ascii="Gill Sans Infant Std" w:hAnsi="Gill Sans Infant Std" w:cs="Arial"/>
          <w:sz w:val="20"/>
        </w:rPr>
        <w:t>/ performance / supply chain / compliance and deliver technical recommendations.</w:t>
      </w:r>
    </w:p>
    <w:p w14:paraId="4EAA8EA4" w14:textId="77777777" w:rsidR="00816B3F" w:rsidRDefault="00E23896" w:rsidP="00E23896">
      <w:pPr>
        <w:numPr>
          <w:ilvl w:val="1"/>
          <w:numId w:val="15"/>
        </w:numPr>
        <w:tabs>
          <w:tab w:val="left" w:pos="748"/>
        </w:tabs>
        <w:jc w:val="both"/>
        <w:rPr>
          <w:rFonts w:ascii="Gill Sans Infant Std" w:hAnsi="Gill Sans Infant Std" w:cs="Arial"/>
          <w:sz w:val="20"/>
        </w:rPr>
      </w:pPr>
      <w:r w:rsidRPr="00E23896">
        <w:rPr>
          <w:rFonts w:ascii="Gill Sans Infant Std" w:hAnsi="Gill Sans Infant Std" w:cs="Arial"/>
          <w:b/>
          <w:sz w:val="20"/>
        </w:rPr>
        <w:t>Programme design</w:t>
      </w:r>
      <w:r>
        <w:rPr>
          <w:rFonts w:ascii="Gill Sans Infant Std" w:hAnsi="Gill Sans Infant Std" w:cs="Arial"/>
          <w:sz w:val="20"/>
        </w:rPr>
        <w:t>: review of</w:t>
      </w:r>
      <w:r w:rsidR="00816B3F" w:rsidRPr="00E964D0">
        <w:rPr>
          <w:rFonts w:ascii="Gill Sans Infant Std" w:hAnsi="Gill Sans Infant Std" w:cs="Arial"/>
          <w:sz w:val="20"/>
        </w:rPr>
        <w:t xml:space="preserve"> key proposals</w:t>
      </w:r>
      <w:r w:rsidR="00B7433B">
        <w:rPr>
          <w:rFonts w:ascii="Gill Sans Infant Std" w:hAnsi="Gill Sans Infant Std" w:cs="Arial"/>
          <w:sz w:val="20"/>
        </w:rPr>
        <w:t xml:space="preserve"> and </w:t>
      </w:r>
      <w:r>
        <w:rPr>
          <w:rFonts w:ascii="Gill Sans Infant Std" w:hAnsi="Gill Sans Infant Std" w:cs="Arial"/>
          <w:sz w:val="20"/>
        </w:rPr>
        <w:t>budgets</w:t>
      </w:r>
      <w:r w:rsidR="00D47FFA">
        <w:rPr>
          <w:rFonts w:ascii="Gill Sans Infant Std" w:hAnsi="Gill Sans Infant Std" w:cs="Arial"/>
          <w:sz w:val="20"/>
        </w:rPr>
        <w:t xml:space="preserve"> to facilitate adequate and accurate planning</w:t>
      </w:r>
      <w:r>
        <w:rPr>
          <w:rFonts w:ascii="Gill Sans Infant Std" w:hAnsi="Gill Sans Infant Std" w:cs="Arial"/>
          <w:sz w:val="20"/>
        </w:rPr>
        <w:t>.</w:t>
      </w:r>
    </w:p>
    <w:p w14:paraId="002F031F" w14:textId="77777777" w:rsidR="00B7433B" w:rsidRDefault="00B7433B" w:rsidP="00392B59">
      <w:pPr>
        <w:numPr>
          <w:ilvl w:val="1"/>
          <w:numId w:val="15"/>
        </w:numPr>
        <w:tabs>
          <w:tab w:val="left" w:pos="748"/>
        </w:tabs>
        <w:jc w:val="both"/>
        <w:rPr>
          <w:rFonts w:ascii="Gill Sans Infant Std" w:hAnsi="Gill Sans Infant Std" w:cs="Arial"/>
          <w:sz w:val="20"/>
        </w:rPr>
      </w:pPr>
      <w:r w:rsidRPr="00392B59">
        <w:rPr>
          <w:rFonts w:ascii="Gill Sans Infant Std" w:hAnsi="Gill Sans Infant Std" w:cs="Arial"/>
          <w:b/>
          <w:sz w:val="20"/>
        </w:rPr>
        <w:t xml:space="preserve">Pharmaceutical supply chain: </w:t>
      </w:r>
      <w:r w:rsidR="001846C9" w:rsidRPr="001846C9">
        <w:rPr>
          <w:rFonts w:ascii="Gill Sans Infant Std" w:hAnsi="Gill Sans Infant Std" w:cs="Arial"/>
          <w:sz w:val="20"/>
        </w:rPr>
        <w:t>assessment and</w:t>
      </w:r>
      <w:r w:rsidR="001846C9">
        <w:rPr>
          <w:rFonts w:ascii="Gill Sans Infant Std" w:hAnsi="Gill Sans Infant Std" w:cs="Arial"/>
          <w:b/>
          <w:sz w:val="20"/>
        </w:rPr>
        <w:t xml:space="preserve"> </w:t>
      </w:r>
      <w:r w:rsidRPr="00392B59">
        <w:rPr>
          <w:rFonts w:ascii="Gill Sans Infant Std" w:hAnsi="Gill Sans Infant Std" w:cs="Arial"/>
          <w:sz w:val="20"/>
        </w:rPr>
        <w:t xml:space="preserve">strengthening of end-to-end supply chains to </w:t>
      </w:r>
      <w:r w:rsidR="001846C9">
        <w:rPr>
          <w:rFonts w:ascii="Gill Sans Infant Std" w:hAnsi="Gill Sans Infant Std" w:cs="Arial"/>
          <w:sz w:val="20"/>
        </w:rPr>
        <w:t xml:space="preserve">improve the </w:t>
      </w:r>
      <w:r w:rsidRPr="00392B59">
        <w:rPr>
          <w:rFonts w:ascii="Gill Sans Infant Std" w:hAnsi="Gill Sans Infant Std" w:cs="Arial"/>
          <w:sz w:val="20"/>
        </w:rPr>
        <w:t xml:space="preserve">management of </w:t>
      </w:r>
      <w:r w:rsidR="001846C9">
        <w:rPr>
          <w:rFonts w:ascii="Gill Sans Infant Std" w:hAnsi="Gill Sans Infant Std" w:cs="Arial"/>
          <w:sz w:val="20"/>
        </w:rPr>
        <w:t xml:space="preserve">pharmaceutical </w:t>
      </w:r>
      <w:r w:rsidRPr="00392B59">
        <w:rPr>
          <w:rFonts w:ascii="Gill Sans Infant Std" w:hAnsi="Gill Sans Infant Std" w:cs="Arial"/>
          <w:sz w:val="20"/>
        </w:rPr>
        <w:t>goods throughout their life-span.</w:t>
      </w:r>
    </w:p>
    <w:p w14:paraId="26977210" w14:textId="77777777" w:rsidR="00392B59" w:rsidRDefault="00392B59" w:rsidP="00392B59">
      <w:pPr>
        <w:numPr>
          <w:ilvl w:val="1"/>
          <w:numId w:val="15"/>
        </w:numPr>
        <w:tabs>
          <w:tab w:val="left" w:pos="748"/>
        </w:tabs>
        <w:jc w:val="both"/>
        <w:rPr>
          <w:rFonts w:ascii="Gill Sans Infant Std" w:hAnsi="Gill Sans Infant Std" w:cs="Arial"/>
          <w:sz w:val="20"/>
        </w:rPr>
      </w:pPr>
      <w:r w:rsidRPr="00E23896">
        <w:rPr>
          <w:rFonts w:ascii="Gill Sans Infant Std" w:hAnsi="Gill Sans Infant Std" w:cs="Arial"/>
          <w:b/>
          <w:sz w:val="20"/>
        </w:rPr>
        <w:t>Pharmaceutical procurement</w:t>
      </w:r>
      <w:r>
        <w:rPr>
          <w:rFonts w:ascii="Gill Sans Infant Std" w:hAnsi="Gill Sans Infant Std" w:cs="Arial"/>
          <w:sz w:val="20"/>
        </w:rPr>
        <w:t>: preparation and planning of demands</w:t>
      </w:r>
      <w:r w:rsidR="001846C9">
        <w:rPr>
          <w:rFonts w:ascii="Gill Sans Infant Std" w:hAnsi="Gill Sans Infant Std" w:cs="Arial"/>
          <w:sz w:val="20"/>
        </w:rPr>
        <w:t xml:space="preserve"> (</w:t>
      </w:r>
      <w:r>
        <w:rPr>
          <w:rFonts w:ascii="Gill Sans Infant Std" w:hAnsi="Gill Sans Infant Std" w:cs="Arial"/>
          <w:sz w:val="20"/>
        </w:rPr>
        <w:t xml:space="preserve">including supporting the development of CO sourcing strategies through the analysis of technical quality assurance information and </w:t>
      </w:r>
      <w:r w:rsidR="001846C9">
        <w:rPr>
          <w:rFonts w:ascii="Gill Sans Infant Std" w:hAnsi="Gill Sans Infant Std" w:cs="Arial"/>
          <w:sz w:val="20"/>
        </w:rPr>
        <w:t>conduc</w:t>
      </w:r>
      <w:r w:rsidR="001627B3">
        <w:rPr>
          <w:rFonts w:ascii="Gill Sans Infant Std" w:hAnsi="Gill Sans Infant Std" w:cs="Arial"/>
          <w:sz w:val="20"/>
        </w:rPr>
        <w:t xml:space="preserve">t </w:t>
      </w:r>
      <w:r w:rsidR="001846C9">
        <w:rPr>
          <w:rFonts w:ascii="Gill Sans Infant Std" w:hAnsi="Gill Sans Infant Std" w:cs="Arial"/>
          <w:sz w:val="20"/>
        </w:rPr>
        <w:t xml:space="preserve">of </w:t>
      </w:r>
      <w:r>
        <w:rPr>
          <w:rFonts w:ascii="Gill Sans Infant Std" w:hAnsi="Gill Sans Infant Std" w:cs="Arial"/>
          <w:sz w:val="20"/>
        </w:rPr>
        <w:t>risk assessments</w:t>
      </w:r>
      <w:r w:rsidR="001846C9">
        <w:rPr>
          <w:rFonts w:ascii="Gill Sans Infant Std" w:hAnsi="Gill Sans Infant Std" w:cs="Arial"/>
          <w:sz w:val="20"/>
        </w:rPr>
        <w:t>) to support the timely delivery of quality medical supplies</w:t>
      </w:r>
      <w:r>
        <w:rPr>
          <w:rFonts w:ascii="Gill Sans Infant Std" w:hAnsi="Gill Sans Infant Std" w:cs="Arial"/>
          <w:sz w:val="20"/>
        </w:rPr>
        <w:t>.</w:t>
      </w:r>
    </w:p>
    <w:p w14:paraId="59C3B244" w14:textId="5035EA6D" w:rsidR="00933AED" w:rsidRDefault="00933AED" w:rsidP="00816B3F">
      <w:pPr>
        <w:numPr>
          <w:ilvl w:val="0"/>
          <w:numId w:val="15"/>
        </w:numPr>
        <w:tabs>
          <w:tab w:val="left" w:pos="748"/>
        </w:tabs>
        <w:jc w:val="both"/>
        <w:rPr>
          <w:rFonts w:ascii="Gill Sans Infant Std" w:hAnsi="Gill Sans Infant Std" w:cs="Arial"/>
          <w:sz w:val="20"/>
        </w:rPr>
      </w:pPr>
      <w:r w:rsidRPr="00933AED">
        <w:rPr>
          <w:rFonts w:ascii="Gill Sans Infant Std" w:hAnsi="Gill Sans Infant Std" w:cs="Arial"/>
          <w:b/>
          <w:sz w:val="20"/>
        </w:rPr>
        <w:lastRenderedPageBreak/>
        <w:t>Emergency Preparedness.</w:t>
      </w:r>
      <w:r w:rsidRPr="00933AED">
        <w:rPr>
          <w:rFonts w:ascii="Gill Sans Infant Std" w:hAnsi="Gill Sans Infant Std" w:cs="Arial"/>
          <w:sz w:val="20"/>
        </w:rPr>
        <w:t xml:space="preserve">  </w:t>
      </w:r>
      <w:r>
        <w:rPr>
          <w:rFonts w:ascii="Gill Sans Infant Std" w:hAnsi="Gill Sans Infant Std" w:cs="Arial"/>
          <w:sz w:val="20"/>
        </w:rPr>
        <w:t>Provide technical advice to programmes and key stakeholders in:</w:t>
      </w:r>
    </w:p>
    <w:p w14:paraId="439AAFBF" w14:textId="77777777" w:rsidR="00816B3F" w:rsidRPr="00933AED" w:rsidRDefault="00933AED" w:rsidP="00933AED">
      <w:pPr>
        <w:numPr>
          <w:ilvl w:val="1"/>
          <w:numId w:val="15"/>
        </w:numPr>
        <w:tabs>
          <w:tab w:val="left" w:pos="748"/>
        </w:tabs>
        <w:jc w:val="both"/>
        <w:rPr>
          <w:rFonts w:ascii="Gill Sans Infant Std" w:hAnsi="Gill Sans Infant Std" w:cs="Arial"/>
          <w:sz w:val="20"/>
        </w:rPr>
      </w:pPr>
      <w:r>
        <w:rPr>
          <w:rFonts w:ascii="Gill Sans Infant Std" w:hAnsi="Gill Sans Infant Std" w:cs="Arial"/>
          <w:b/>
          <w:sz w:val="20"/>
        </w:rPr>
        <w:t>M</w:t>
      </w:r>
      <w:r w:rsidR="00816B3F" w:rsidRPr="00933AED">
        <w:rPr>
          <w:rFonts w:ascii="Gill Sans Infant Std" w:hAnsi="Gill Sans Infant Std" w:cs="Arial"/>
          <w:b/>
          <w:sz w:val="20"/>
        </w:rPr>
        <w:t>anagement and</w:t>
      </w:r>
      <w:r w:rsidR="00816B3F" w:rsidRPr="00933AED">
        <w:rPr>
          <w:rFonts w:ascii="Gill Sans Infant Std" w:hAnsi="Gill Sans Infant Std" w:cs="Arial"/>
          <w:sz w:val="20"/>
        </w:rPr>
        <w:t xml:space="preserve"> </w:t>
      </w:r>
      <w:r w:rsidR="00816B3F" w:rsidRPr="00933AED">
        <w:rPr>
          <w:rFonts w:ascii="Gill Sans Infant Std" w:hAnsi="Gill Sans Infant Std" w:cs="Arial"/>
          <w:b/>
          <w:sz w:val="20"/>
        </w:rPr>
        <w:t>coordination</w:t>
      </w:r>
      <w:r w:rsidR="00816B3F" w:rsidRPr="00933AED">
        <w:rPr>
          <w:rFonts w:ascii="Gill Sans Infant Std" w:hAnsi="Gill Sans Infant Std" w:cs="Arial"/>
          <w:sz w:val="20"/>
        </w:rPr>
        <w:t xml:space="preserve"> </w:t>
      </w:r>
      <w:r w:rsidR="00816B3F" w:rsidRPr="00933AED">
        <w:rPr>
          <w:rFonts w:ascii="Gill Sans Infant Std" w:hAnsi="Gill Sans Infant Std" w:cs="Arial"/>
          <w:b/>
          <w:sz w:val="20"/>
        </w:rPr>
        <w:t>of supplies</w:t>
      </w:r>
      <w:r w:rsidR="00816B3F" w:rsidRPr="00933AED">
        <w:rPr>
          <w:rFonts w:ascii="Gill Sans Infant Std" w:hAnsi="Gill Sans Infant Std" w:cs="Arial"/>
          <w:sz w:val="20"/>
        </w:rPr>
        <w:t xml:space="preserve"> during an emergency</w:t>
      </w:r>
      <w:r>
        <w:rPr>
          <w:rFonts w:ascii="Gill Sans Infant Std" w:hAnsi="Gill Sans Infant Std" w:cs="Arial"/>
          <w:sz w:val="20"/>
        </w:rPr>
        <w:t xml:space="preserve">, </w:t>
      </w:r>
      <w:r w:rsidR="00816B3F" w:rsidRPr="00933AED">
        <w:rPr>
          <w:rFonts w:ascii="Gill Sans Infant Std" w:hAnsi="Gill Sans Infant Std" w:cs="Arial"/>
          <w:sz w:val="20"/>
        </w:rPr>
        <w:t>including GIK assessm</w:t>
      </w:r>
      <w:r>
        <w:rPr>
          <w:rFonts w:ascii="Gill Sans Infant Std" w:hAnsi="Gill Sans Infant Std" w:cs="Arial"/>
          <w:sz w:val="20"/>
        </w:rPr>
        <w:t>ent</w:t>
      </w:r>
      <w:r w:rsidR="00816B3F" w:rsidRPr="00933AED">
        <w:rPr>
          <w:rFonts w:ascii="Gill Sans Infant Std" w:hAnsi="Gill Sans Infant Std" w:cs="Arial"/>
          <w:sz w:val="20"/>
        </w:rPr>
        <w:t xml:space="preserve">, </w:t>
      </w:r>
      <w:r>
        <w:rPr>
          <w:rFonts w:ascii="Gill Sans Infant Std" w:hAnsi="Gill Sans Infant Std" w:cs="Arial"/>
          <w:sz w:val="20"/>
        </w:rPr>
        <w:t>government/partner liaison</w:t>
      </w:r>
      <w:r w:rsidR="00816B3F" w:rsidRPr="00933AED">
        <w:rPr>
          <w:rFonts w:ascii="Gill Sans Infant Std" w:hAnsi="Gill Sans Infant Std" w:cs="Arial"/>
          <w:sz w:val="20"/>
        </w:rPr>
        <w:t>, commodity management</w:t>
      </w:r>
      <w:r>
        <w:rPr>
          <w:rFonts w:ascii="Gill Sans Infant Std" w:hAnsi="Gill Sans Infant Std" w:cs="Arial"/>
          <w:sz w:val="20"/>
        </w:rPr>
        <w:t xml:space="preserve"> and disposal</w:t>
      </w:r>
      <w:r w:rsidR="00816B3F" w:rsidRPr="00933AED">
        <w:rPr>
          <w:rFonts w:ascii="Gill Sans Infant Std" w:hAnsi="Gill Sans Infant Std" w:cs="Arial"/>
          <w:sz w:val="20"/>
        </w:rPr>
        <w:t>.</w:t>
      </w:r>
    </w:p>
    <w:p w14:paraId="20551272" w14:textId="77777777" w:rsidR="00816B3F" w:rsidRDefault="00933AED" w:rsidP="00933AED">
      <w:pPr>
        <w:numPr>
          <w:ilvl w:val="1"/>
          <w:numId w:val="15"/>
        </w:numPr>
        <w:tabs>
          <w:tab w:val="left" w:pos="748"/>
        </w:tabs>
        <w:jc w:val="both"/>
        <w:rPr>
          <w:rFonts w:ascii="Gill Sans Infant Std" w:hAnsi="Gill Sans Infant Std" w:cs="Arial"/>
          <w:sz w:val="20"/>
        </w:rPr>
      </w:pPr>
      <w:r>
        <w:rPr>
          <w:rFonts w:ascii="Gill Sans Infant Std" w:hAnsi="Gill Sans Infant Std" w:cs="Arial"/>
          <w:b/>
          <w:sz w:val="20"/>
        </w:rPr>
        <w:t>C</w:t>
      </w:r>
      <w:r w:rsidR="00816B3F" w:rsidRPr="00E964D0">
        <w:rPr>
          <w:rFonts w:ascii="Gill Sans Infant Std" w:hAnsi="Gill Sans Infant Std" w:cs="Arial"/>
          <w:b/>
          <w:sz w:val="20"/>
        </w:rPr>
        <w:t>ontingency planning</w:t>
      </w:r>
      <w:r>
        <w:rPr>
          <w:rFonts w:ascii="Gill Sans Infant Std" w:hAnsi="Gill Sans Infant Std" w:cs="Arial"/>
          <w:sz w:val="20"/>
        </w:rPr>
        <w:t>,</w:t>
      </w:r>
      <w:r w:rsidR="00816B3F" w:rsidRPr="00E964D0">
        <w:rPr>
          <w:rFonts w:ascii="Gill Sans Infant Std" w:hAnsi="Gill Sans Infant Std" w:cs="Arial"/>
          <w:sz w:val="20"/>
        </w:rPr>
        <w:t xml:space="preserve"> including </w:t>
      </w:r>
      <w:r>
        <w:rPr>
          <w:rFonts w:ascii="Gill Sans Infant Std" w:hAnsi="Gill Sans Infant Std" w:cs="Arial"/>
          <w:sz w:val="20"/>
        </w:rPr>
        <w:t xml:space="preserve">performing </w:t>
      </w:r>
      <w:r w:rsidR="00816B3F" w:rsidRPr="00E964D0">
        <w:rPr>
          <w:rFonts w:ascii="Gill Sans Infant Std" w:hAnsi="Gill Sans Infant Std" w:cs="Arial"/>
          <w:sz w:val="20"/>
        </w:rPr>
        <w:t xml:space="preserve">preliminary </w:t>
      </w:r>
      <w:r>
        <w:rPr>
          <w:rFonts w:ascii="Gill Sans Infant Std" w:hAnsi="Gill Sans Infant Std" w:cs="Arial"/>
          <w:sz w:val="20"/>
        </w:rPr>
        <w:t xml:space="preserve">quality assurance assessments and appraising </w:t>
      </w:r>
      <w:r w:rsidR="00816B3F" w:rsidRPr="00E964D0">
        <w:rPr>
          <w:rFonts w:ascii="Gill Sans Infant Std" w:hAnsi="Gill Sans Infant Std" w:cs="Arial"/>
          <w:sz w:val="20"/>
        </w:rPr>
        <w:t xml:space="preserve">potential supply chains </w:t>
      </w:r>
      <w:r>
        <w:rPr>
          <w:rFonts w:ascii="Gill Sans Infant Std" w:hAnsi="Gill Sans Infant Std" w:cs="Arial"/>
          <w:sz w:val="20"/>
        </w:rPr>
        <w:t xml:space="preserve">options </w:t>
      </w:r>
      <w:r w:rsidR="00816B3F" w:rsidRPr="00E964D0">
        <w:rPr>
          <w:rFonts w:ascii="Gill Sans Infant Std" w:hAnsi="Gill Sans Infant Std" w:cs="Arial"/>
          <w:sz w:val="20"/>
        </w:rPr>
        <w:t>and their resilience.</w:t>
      </w:r>
    </w:p>
    <w:p w14:paraId="7AB17401" w14:textId="77777777" w:rsidR="00933AED" w:rsidRPr="00E964D0" w:rsidRDefault="00933AED" w:rsidP="00933AED">
      <w:pPr>
        <w:numPr>
          <w:ilvl w:val="1"/>
          <w:numId w:val="15"/>
        </w:numPr>
        <w:tabs>
          <w:tab w:val="left" w:pos="748"/>
        </w:tabs>
        <w:jc w:val="both"/>
        <w:rPr>
          <w:rFonts w:ascii="Gill Sans Infant Std" w:hAnsi="Gill Sans Infant Std" w:cs="Arial"/>
          <w:sz w:val="20"/>
        </w:rPr>
      </w:pPr>
      <w:r>
        <w:rPr>
          <w:rFonts w:ascii="Gill Sans Infant Std" w:hAnsi="Gill Sans Infant Std" w:cs="Arial"/>
          <w:b/>
          <w:sz w:val="20"/>
        </w:rPr>
        <w:t>Prepositioned Stock Management</w:t>
      </w:r>
      <w:r>
        <w:rPr>
          <w:rFonts w:ascii="Gill Sans Infant Std" w:hAnsi="Gill Sans Infant Std" w:cs="Arial"/>
          <w:sz w:val="20"/>
        </w:rPr>
        <w:t>, the selection, purchase and management of contingency supplies for the FP/CAC team.</w:t>
      </w:r>
    </w:p>
    <w:p w14:paraId="04BC4D58" w14:textId="77777777" w:rsidR="00D47FFA" w:rsidRDefault="00933AED" w:rsidP="00816B3F">
      <w:pPr>
        <w:numPr>
          <w:ilvl w:val="0"/>
          <w:numId w:val="15"/>
        </w:numPr>
        <w:tabs>
          <w:tab w:val="left" w:pos="748"/>
        </w:tabs>
        <w:jc w:val="both"/>
        <w:rPr>
          <w:rFonts w:ascii="Gill Sans Infant Std" w:hAnsi="Gill Sans Infant Std" w:cs="Arial"/>
          <w:sz w:val="20"/>
        </w:rPr>
      </w:pPr>
      <w:r w:rsidRPr="00933AED">
        <w:rPr>
          <w:rFonts w:ascii="Gill Sans Infant Std" w:hAnsi="Gill Sans Infant Std" w:cs="Arial"/>
          <w:b/>
          <w:sz w:val="20"/>
        </w:rPr>
        <w:t>Clinical pharmacy</w:t>
      </w:r>
      <w:r>
        <w:rPr>
          <w:rFonts w:ascii="Gill Sans Infant Std" w:hAnsi="Gill Sans Infant Std" w:cs="Arial"/>
          <w:b/>
          <w:sz w:val="20"/>
        </w:rPr>
        <w:t>.</w:t>
      </w:r>
      <w:r>
        <w:rPr>
          <w:rFonts w:ascii="Gill Sans Infant Std" w:hAnsi="Gill Sans Infant Std" w:cs="Arial"/>
          <w:sz w:val="20"/>
        </w:rPr>
        <w:t xml:space="preserve"> With a breadth of experience in primary and secondary care</w:t>
      </w:r>
      <w:r w:rsidR="00D47FFA">
        <w:rPr>
          <w:rFonts w:ascii="Gill Sans Infant Std" w:hAnsi="Gill Sans Infant Std" w:cs="Arial"/>
          <w:sz w:val="20"/>
        </w:rPr>
        <w:t>,</w:t>
      </w:r>
      <w:r>
        <w:rPr>
          <w:rFonts w:ascii="Gill Sans Infant Std" w:hAnsi="Gill Sans Infant Std" w:cs="Arial"/>
          <w:sz w:val="20"/>
        </w:rPr>
        <w:t xml:space="preserve"> the post holder will </w:t>
      </w:r>
      <w:r w:rsidR="00D47FFA">
        <w:rPr>
          <w:rFonts w:ascii="Gill Sans Infant Std" w:hAnsi="Gill Sans Infant Std" w:cs="Arial"/>
          <w:sz w:val="20"/>
        </w:rPr>
        <w:t>lead advising clinical services in:</w:t>
      </w:r>
    </w:p>
    <w:p w14:paraId="46EFC990" w14:textId="77777777" w:rsidR="00D47FFA" w:rsidRDefault="00D47FFA" w:rsidP="00D47FFA">
      <w:pPr>
        <w:numPr>
          <w:ilvl w:val="1"/>
          <w:numId w:val="15"/>
        </w:numPr>
        <w:tabs>
          <w:tab w:val="left" w:pos="748"/>
        </w:tabs>
        <w:jc w:val="both"/>
        <w:rPr>
          <w:rFonts w:ascii="Gill Sans Infant Std" w:hAnsi="Gill Sans Infant Std" w:cs="Arial"/>
          <w:sz w:val="20"/>
        </w:rPr>
      </w:pPr>
      <w:r w:rsidRPr="00D47FFA">
        <w:rPr>
          <w:rFonts w:ascii="Gill Sans Infant Std" w:hAnsi="Gill Sans Infant Std" w:cs="Arial"/>
          <w:b/>
          <w:sz w:val="20"/>
        </w:rPr>
        <w:t>Formulary</w:t>
      </w:r>
      <w:r>
        <w:rPr>
          <w:rFonts w:ascii="Gill Sans Infant Std" w:hAnsi="Gill Sans Infant Std" w:cs="Arial"/>
          <w:sz w:val="20"/>
        </w:rPr>
        <w:t xml:space="preserve"> development, management and review.</w:t>
      </w:r>
    </w:p>
    <w:p w14:paraId="781473AC" w14:textId="77777777" w:rsidR="00D47FFA" w:rsidRDefault="00D47FFA" w:rsidP="00D47FFA">
      <w:pPr>
        <w:numPr>
          <w:ilvl w:val="1"/>
          <w:numId w:val="15"/>
        </w:numPr>
        <w:tabs>
          <w:tab w:val="left" w:pos="748"/>
        </w:tabs>
        <w:jc w:val="both"/>
        <w:rPr>
          <w:rFonts w:ascii="Gill Sans Infant Std" w:hAnsi="Gill Sans Infant Std" w:cs="Arial"/>
          <w:sz w:val="20"/>
        </w:rPr>
      </w:pPr>
      <w:r w:rsidRPr="00D47FFA">
        <w:rPr>
          <w:rFonts w:ascii="Gill Sans Infant Std" w:hAnsi="Gill Sans Infant Std" w:cs="Arial"/>
          <w:b/>
          <w:sz w:val="20"/>
        </w:rPr>
        <w:t>Prescribing</w:t>
      </w:r>
      <w:r>
        <w:rPr>
          <w:rFonts w:ascii="Gill Sans Infant Std" w:hAnsi="Gill Sans Infant Std" w:cs="Arial"/>
          <w:sz w:val="20"/>
        </w:rPr>
        <w:t xml:space="preserve"> guidelines and rational use.</w:t>
      </w:r>
    </w:p>
    <w:p w14:paraId="43A68FEF" w14:textId="77777777" w:rsidR="00816B3F" w:rsidRDefault="00D47FFA" w:rsidP="00D47FFA">
      <w:pPr>
        <w:numPr>
          <w:ilvl w:val="1"/>
          <w:numId w:val="15"/>
        </w:numPr>
        <w:tabs>
          <w:tab w:val="left" w:pos="748"/>
        </w:tabs>
        <w:jc w:val="both"/>
        <w:rPr>
          <w:rFonts w:ascii="Gill Sans Infant Std" w:hAnsi="Gill Sans Infant Std" w:cs="Arial"/>
          <w:sz w:val="20"/>
        </w:rPr>
      </w:pPr>
      <w:r w:rsidRPr="00D47FFA">
        <w:rPr>
          <w:rFonts w:ascii="Gill Sans Infant Std" w:hAnsi="Gill Sans Infant Std" w:cs="Arial"/>
          <w:b/>
          <w:sz w:val="20"/>
        </w:rPr>
        <w:t>D</w:t>
      </w:r>
      <w:r w:rsidR="00816B3F" w:rsidRPr="00D47FFA">
        <w:rPr>
          <w:rFonts w:ascii="Gill Sans Infant Std" w:hAnsi="Gill Sans Infant Std" w:cs="Arial"/>
          <w:b/>
          <w:sz w:val="20"/>
        </w:rPr>
        <w:t>ispensing</w:t>
      </w:r>
      <w:r>
        <w:rPr>
          <w:rFonts w:ascii="Gill Sans Infant Std" w:hAnsi="Gill Sans Infant Std" w:cs="Arial"/>
          <w:sz w:val="20"/>
        </w:rPr>
        <w:t xml:space="preserve"> procedures and provision of information to the </w:t>
      </w:r>
      <w:r w:rsidR="00816B3F" w:rsidRPr="00E964D0">
        <w:rPr>
          <w:rFonts w:ascii="Gill Sans Infant Std" w:hAnsi="Gill Sans Infant Std" w:cs="Arial"/>
          <w:sz w:val="20"/>
        </w:rPr>
        <w:t>patient</w:t>
      </w:r>
      <w:r>
        <w:rPr>
          <w:rFonts w:ascii="Gill Sans Infant Std" w:hAnsi="Gill Sans Infant Std" w:cs="Arial"/>
          <w:sz w:val="20"/>
        </w:rPr>
        <w:t xml:space="preserve"> (“counselling”)</w:t>
      </w:r>
      <w:r w:rsidR="00816B3F" w:rsidRPr="00E964D0">
        <w:rPr>
          <w:rFonts w:ascii="Gill Sans Infant Std" w:hAnsi="Gill Sans Infant Std" w:cs="Arial"/>
          <w:sz w:val="20"/>
        </w:rPr>
        <w:t>.</w:t>
      </w:r>
    </w:p>
    <w:p w14:paraId="67ECA6CD" w14:textId="77777777" w:rsidR="001236C9" w:rsidRDefault="001236C9" w:rsidP="001236C9">
      <w:pPr>
        <w:numPr>
          <w:ilvl w:val="1"/>
          <w:numId w:val="15"/>
        </w:numPr>
        <w:tabs>
          <w:tab w:val="left" w:pos="748"/>
        </w:tabs>
        <w:jc w:val="both"/>
        <w:rPr>
          <w:rFonts w:ascii="Gill Sans Infant Std" w:hAnsi="Gill Sans Infant Std" w:cs="Arial"/>
          <w:sz w:val="20"/>
        </w:rPr>
      </w:pPr>
      <w:r>
        <w:rPr>
          <w:rFonts w:ascii="Gill Sans Infant Std" w:hAnsi="Gill Sans Infant Std" w:cs="Arial"/>
          <w:b/>
          <w:sz w:val="20"/>
        </w:rPr>
        <w:t xml:space="preserve">Clinical governance: </w:t>
      </w:r>
      <w:r>
        <w:rPr>
          <w:rFonts w:ascii="Gill Sans Infant Std" w:hAnsi="Gill Sans Infant Std" w:cs="Arial"/>
          <w:sz w:val="20"/>
        </w:rPr>
        <w:t>support in the implementation of significant event investigation / reporting and continuous improvement.</w:t>
      </w:r>
    </w:p>
    <w:p w14:paraId="7CC804A6" w14:textId="77777777" w:rsidR="00933AED" w:rsidRPr="00933AED" w:rsidRDefault="00933AED" w:rsidP="008A0560">
      <w:pPr>
        <w:numPr>
          <w:ilvl w:val="0"/>
          <w:numId w:val="15"/>
        </w:numPr>
        <w:tabs>
          <w:tab w:val="left" w:pos="748"/>
        </w:tabs>
        <w:jc w:val="both"/>
        <w:rPr>
          <w:rFonts w:ascii="Gill Sans Infant Std" w:hAnsi="Gill Sans Infant Std" w:cs="Arial"/>
          <w:b/>
          <w:sz w:val="20"/>
        </w:rPr>
      </w:pPr>
      <w:r>
        <w:rPr>
          <w:rFonts w:ascii="Gill Sans Infant Std" w:hAnsi="Gill Sans Infant Std" w:cs="Arial"/>
          <w:b/>
          <w:sz w:val="20"/>
        </w:rPr>
        <w:t>C</w:t>
      </w:r>
      <w:r w:rsidRPr="00933AED">
        <w:rPr>
          <w:rFonts w:ascii="Gill Sans Infant Std" w:hAnsi="Gill Sans Infant Std" w:cs="Arial"/>
          <w:b/>
          <w:sz w:val="20"/>
        </w:rPr>
        <w:t>apacity building</w:t>
      </w:r>
      <w:r>
        <w:rPr>
          <w:rFonts w:ascii="Gill Sans Infant Std" w:hAnsi="Gill Sans Infant Std" w:cs="Arial"/>
          <w:b/>
          <w:sz w:val="20"/>
        </w:rPr>
        <w:t>.</w:t>
      </w:r>
      <w:r w:rsidR="00D47FFA">
        <w:rPr>
          <w:rFonts w:ascii="Gill Sans Infant Std" w:hAnsi="Gill Sans Infant Std" w:cs="Arial"/>
          <w:b/>
          <w:sz w:val="20"/>
        </w:rPr>
        <w:t xml:space="preserve">  </w:t>
      </w:r>
      <w:r w:rsidR="00D47FFA">
        <w:rPr>
          <w:rFonts w:ascii="Gill Sans Infant Std" w:hAnsi="Gill Sans Infant Std" w:cs="Arial"/>
          <w:sz w:val="20"/>
        </w:rPr>
        <w:t>Lead in the creation of an active, collaborative and nurturing global pharmacist network between the centre, regions and country offices in order to support, empower and capacity build CO pharmacists.</w:t>
      </w:r>
    </w:p>
    <w:p w14:paraId="20675003" w14:textId="77777777" w:rsidR="00D47FFA" w:rsidRPr="003E126D" w:rsidRDefault="00D47FFA" w:rsidP="00D47FFA">
      <w:pPr>
        <w:numPr>
          <w:ilvl w:val="0"/>
          <w:numId w:val="15"/>
        </w:numPr>
        <w:tabs>
          <w:tab w:val="left" w:pos="748"/>
        </w:tabs>
        <w:jc w:val="both"/>
        <w:rPr>
          <w:rFonts w:ascii="Gill Sans Infant Std" w:hAnsi="Gill Sans Infant Std" w:cs="Arial"/>
          <w:sz w:val="20"/>
        </w:rPr>
      </w:pPr>
      <w:r w:rsidRPr="00D47FFA">
        <w:rPr>
          <w:rFonts w:ascii="Gill Sans Infant Std" w:hAnsi="Gill Sans Infant Std" w:cs="Arial"/>
          <w:b/>
          <w:sz w:val="20"/>
        </w:rPr>
        <w:t>Research.</w:t>
      </w:r>
      <w:r>
        <w:rPr>
          <w:rFonts w:ascii="Gill Sans Infant Std" w:hAnsi="Gill Sans Infant Std" w:cs="Arial"/>
          <w:sz w:val="20"/>
        </w:rPr>
        <w:t xml:space="preserve">  Lead pharmacist in the organisation for the conduct</w:t>
      </w:r>
      <w:r w:rsidR="00850D11">
        <w:rPr>
          <w:rFonts w:ascii="Gill Sans Infant Std" w:hAnsi="Gill Sans Infant Std" w:cs="Arial"/>
          <w:sz w:val="20"/>
        </w:rPr>
        <w:t xml:space="preserve">ing, supporting and publishing research </w:t>
      </w:r>
      <w:r>
        <w:rPr>
          <w:rFonts w:ascii="Gill Sans Infant Std" w:hAnsi="Gill Sans Infant Std" w:cs="Arial"/>
          <w:sz w:val="20"/>
        </w:rPr>
        <w:t>relevant to pharmaceutical system strengthening and humanitarian pharmacy.</w:t>
      </w:r>
    </w:p>
    <w:p w14:paraId="367558BC" w14:textId="77777777" w:rsidR="00816B3F" w:rsidRPr="00E964D0" w:rsidRDefault="00816B3F" w:rsidP="00816B3F">
      <w:pPr>
        <w:numPr>
          <w:ilvl w:val="0"/>
          <w:numId w:val="15"/>
        </w:numPr>
        <w:tabs>
          <w:tab w:val="left" w:pos="748"/>
        </w:tabs>
        <w:jc w:val="both"/>
        <w:rPr>
          <w:rFonts w:ascii="Gill Sans Infant Std" w:hAnsi="Gill Sans Infant Std" w:cs="Arial"/>
          <w:b/>
          <w:sz w:val="20"/>
        </w:rPr>
      </w:pPr>
      <w:r w:rsidRPr="00E964D0">
        <w:rPr>
          <w:rFonts w:ascii="Gill Sans Infant Std" w:hAnsi="Gill Sans Infant Std" w:cs="Arial"/>
          <w:sz w:val="20"/>
        </w:rPr>
        <w:t>Write and contribute to reports, risk registers, work plans and business cases, as required.</w:t>
      </w:r>
    </w:p>
    <w:p w14:paraId="4ED9EF60" w14:textId="77777777" w:rsidR="00816B3F" w:rsidRPr="00E964D0" w:rsidRDefault="00816B3F" w:rsidP="00816B3F">
      <w:pPr>
        <w:numPr>
          <w:ilvl w:val="0"/>
          <w:numId w:val="15"/>
        </w:numPr>
        <w:rPr>
          <w:rFonts w:ascii="Gill Sans Infant Std" w:hAnsi="Gill Sans Infant Std" w:cs="Arial"/>
          <w:sz w:val="20"/>
        </w:rPr>
      </w:pPr>
      <w:r w:rsidRPr="00E964D0">
        <w:rPr>
          <w:rFonts w:ascii="Gill Sans Infant Std" w:hAnsi="Gill Sans Infant Std" w:cs="Arial"/>
          <w:sz w:val="20"/>
        </w:rPr>
        <w:t>Represent Save the Children at external conferences and meetings, as required.</w:t>
      </w:r>
    </w:p>
    <w:p w14:paraId="19C10FDE" w14:textId="77777777" w:rsidR="002669AB" w:rsidRPr="00E964D0" w:rsidRDefault="00173FAB" w:rsidP="00816B3F">
      <w:pPr>
        <w:numPr>
          <w:ilvl w:val="0"/>
          <w:numId w:val="15"/>
        </w:numPr>
        <w:rPr>
          <w:rFonts w:ascii="Gill Sans Infant Std" w:hAnsi="Gill Sans Infant Std" w:cs="Arial"/>
          <w:sz w:val="20"/>
        </w:rPr>
      </w:pPr>
      <w:r>
        <w:rPr>
          <w:rFonts w:ascii="Gill Sans Infant Std" w:hAnsi="Gill Sans Infant Std" w:cs="Arial"/>
          <w:sz w:val="20"/>
        </w:rPr>
        <w:t>C</w:t>
      </w:r>
      <w:r w:rsidR="002669AB" w:rsidRPr="00E964D0">
        <w:rPr>
          <w:rFonts w:ascii="Gill Sans Infant Std" w:hAnsi="Gill Sans Infant Std" w:cs="Arial"/>
          <w:sz w:val="20"/>
        </w:rPr>
        <w:t xml:space="preserve">arry out the responsibilities of the role in a way </w:t>
      </w:r>
      <w:r w:rsidR="008A0560" w:rsidRPr="00E964D0">
        <w:rPr>
          <w:rFonts w:ascii="Gill Sans Infant Std" w:hAnsi="Gill Sans Infant Std" w:cs="Arial"/>
          <w:sz w:val="20"/>
        </w:rPr>
        <w:t xml:space="preserve">that </w:t>
      </w:r>
      <w:r w:rsidR="002669AB" w:rsidRPr="00E964D0">
        <w:rPr>
          <w:rFonts w:ascii="Gill Sans Infant Std" w:hAnsi="Gill Sans Infant Std" w:cs="Arial"/>
          <w:sz w:val="20"/>
        </w:rPr>
        <w:t>reflects Save the Children's commitment to safeguarding children in accordance with the Child Safeguarding Policy.</w:t>
      </w:r>
    </w:p>
    <w:p w14:paraId="1E8A70E5" w14:textId="77777777" w:rsidR="002669AB" w:rsidRPr="00E964D0" w:rsidRDefault="002669AB" w:rsidP="00BD1482">
      <w:pPr>
        <w:jc w:val="both"/>
        <w:rPr>
          <w:rFonts w:ascii="Gill Sans Infant Std" w:hAnsi="Gill Sans Infant Std" w:cs="Arial"/>
          <w:b/>
          <w:sz w:val="20"/>
        </w:rPr>
      </w:pPr>
    </w:p>
    <w:p w14:paraId="4019D257" w14:textId="77777777" w:rsidR="000E4D95" w:rsidRPr="00E964D0" w:rsidRDefault="000E4D95" w:rsidP="00BD1482">
      <w:pPr>
        <w:jc w:val="both"/>
        <w:rPr>
          <w:rFonts w:ascii="Gill Sans Infant Std" w:hAnsi="Gill Sans Infant Std" w:cs="Arial"/>
          <w:b/>
          <w:sz w:val="20"/>
        </w:rPr>
      </w:pPr>
      <w:r w:rsidRPr="00E964D0">
        <w:rPr>
          <w:rFonts w:ascii="Gill Sans Infant Std" w:hAnsi="Gill Sans Infant Std" w:cs="Arial"/>
          <w:b/>
          <w:sz w:val="20"/>
        </w:rPr>
        <w:t xml:space="preserve">Person </w:t>
      </w:r>
      <w:r w:rsidR="00E1086C" w:rsidRPr="00E964D0">
        <w:rPr>
          <w:rFonts w:ascii="Gill Sans Infant Std" w:hAnsi="Gill Sans Infant Std" w:cs="Arial"/>
          <w:b/>
          <w:sz w:val="20"/>
        </w:rPr>
        <w:t>specification</w:t>
      </w:r>
    </w:p>
    <w:p w14:paraId="39A72295" w14:textId="77777777" w:rsidR="008A0560" w:rsidRPr="00E964D0" w:rsidRDefault="008A0560" w:rsidP="00BD1482">
      <w:pPr>
        <w:jc w:val="both"/>
        <w:rPr>
          <w:rFonts w:ascii="Gill Sans Infant Std" w:hAnsi="Gill Sans Infant Std" w:cs="Arial"/>
          <w:b/>
          <w:sz w:val="20"/>
        </w:rPr>
      </w:pPr>
    </w:p>
    <w:p w14:paraId="5BE672D6" w14:textId="77777777" w:rsidR="008A0560" w:rsidRPr="00E964D0" w:rsidRDefault="008A0560" w:rsidP="008A0560">
      <w:pPr>
        <w:rPr>
          <w:rFonts w:ascii="Gill Sans Infant Std" w:hAnsi="Gill Sans Infant Std" w:cs="Arial"/>
          <w:b/>
          <w:sz w:val="20"/>
        </w:rPr>
      </w:pPr>
      <w:r w:rsidRPr="00E964D0">
        <w:rPr>
          <w:rFonts w:ascii="Gill Sans Infant Std" w:hAnsi="Gill Sans Infant Std" w:cs="Arial"/>
          <w:b/>
          <w:sz w:val="20"/>
        </w:rPr>
        <w:t xml:space="preserve">Education/Professional Skills: </w:t>
      </w:r>
    </w:p>
    <w:p w14:paraId="32D06B3D" w14:textId="77777777" w:rsidR="00173FAB" w:rsidRDefault="00173FAB" w:rsidP="00173FAB">
      <w:pPr>
        <w:jc w:val="both"/>
        <w:rPr>
          <w:rFonts w:ascii="Gill Sans Infant Std" w:hAnsi="Gill Sans Infant Std" w:cs="Arial"/>
          <w:sz w:val="20"/>
        </w:rPr>
      </w:pPr>
      <w:r>
        <w:rPr>
          <w:rFonts w:ascii="Gill Sans Infant Std" w:hAnsi="Gill Sans Infant Std" w:cs="Arial"/>
          <w:sz w:val="20"/>
        </w:rPr>
        <w:t>Essential:</w:t>
      </w:r>
    </w:p>
    <w:p w14:paraId="00AEC16E" w14:textId="77777777" w:rsidR="008A0560" w:rsidRPr="00E964D0" w:rsidRDefault="008A0560" w:rsidP="008A0560">
      <w:pPr>
        <w:numPr>
          <w:ilvl w:val="0"/>
          <w:numId w:val="17"/>
        </w:numPr>
        <w:jc w:val="both"/>
        <w:rPr>
          <w:rFonts w:ascii="Gill Sans Infant Std" w:hAnsi="Gill Sans Infant Std" w:cs="Arial"/>
          <w:sz w:val="20"/>
        </w:rPr>
      </w:pPr>
      <w:r w:rsidRPr="00E964D0">
        <w:rPr>
          <w:rFonts w:ascii="Gill Sans Infant Std" w:hAnsi="Gill Sans Infant Std" w:cs="Arial"/>
          <w:sz w:val="20"/>
        </w:rPr>
        <w:t>Degree in Pharmacy or equivalent Pharmacy qualification.</w:t>
      </w:r>
    </w:p>
    <w:p w14:paraId="4B3F4A43" w14:textId="77777777" w:rsidR="00DF7883" w:rsidRPr="00E964D0" w:rsidRDefault="00DF7883" w:rsidP="00DF7883">
      <w:pPr>
        <w:numPr>
          <w:ilvl w:val="0"/>
          <w:numId w:val="17"/>
        </w:numPr>
        <w:tabs>
          <w:tab w:val="left" w:pos="-720"/>
        </w:tabs>
        <w:suppressAutoHyphens/>
        <w:rPr>
          <w:rFonts w:ascii="Gill Sans Infant Std" w:hAnsi="Gill Sans Infant Std" w:cs="Arial"/>
          <w:sz w:val="20"/>
          <w:lang w:val="en-US"/>
        </w:rPr>
      </w:pPr>
      <w:r w:rsidRPr="00E964D0">
        <w:rPr>
          <w:rFonts w:ascii="Gill Sans Infant Std" w:hAnsi="Gill Sans Infant Std" w:cs="Arial"/>
          <w:sz w:val="20"/>
          <w:lang w:val="en-US"/>
        </w:rPr>
        <w:t>Relevant and current knowledge and experience in primary and secondary clinical healthcare.</w:t>
      </w:r>
    </w:p>
    <w:p w14:paraId="5610DA1C" w14:textId="77777777" w:rsidR="008A0560" w:rsidRPr="00E964D0" w:rsidRDefault="008A0560" w:rsidP="00173FAB">
      <w:pPr>
        <w:pStyle w:val="BodyText2"/>
        <w:jc w:val="left"/>
        <w:rPr>
          <w:rFonts w:ascii="Gill Sans Infant Std" w:hAnsi="Gill Sans Infant Std" w:cs="Arial"/>
          <w:snapToGrid w:val="0"/>
          <w:color w:val="000000"/>
          <w:sz w:val="20"/>
        </w:rPr>
      </w:pPr>
      <w:r w:rsidRPr="00E964D0">
        <w:rPr>
          <w:rFonts w:ascii="Gill Sans Infant Std" w:hAnsi="Gill Sans Infant Std" w:cs="Arial"/>
          <w:snapToGrid w:val="0"/>
          <w:color w:val="000000"/>
          <w:sz w:val="20"/>
        </w:rPr>
        <w:t>Desirable:</w:t>
      </w:r>
    </w:p>
    <w:p w14:paraId="5F8C4D72" w14:textId="77777777" w:rsidR="008A0560" w:rsidRDefault="00DF7883" w:rsidP="008A0560">
      <w:pPr>
        <w:pStyle w:val="BodyText2"/>
        <w:numPr>
          <w:ilvl w:val="0"/>
          <w:numId w:val="17"/>
        </w:numPr>
        <w:jc w:val="left"/>
        <w:rPr>
          <w:rFonts w:ascii="Gill Sans Infant Std" w:hAnsi="Gill Sans Infant Std" w:cs="Arial"/>
          <w:snapToGrid w:val="0"/>
          <w:color w:val="000000"/>
          <w:sz w:val="20"/>
        </w:rPr>
      </w:pPr>
      <w:r>
        <w:rPr>
          <w:rFonts w:ascii="Gill Sans Infant Std" w:hAnsi="Gill Sans Infant Std" w:cs="Arial"/>
          <w:snapToGrid w:val="0"/>
          <w:color w:val="000000"/>
          <w:sz w:val="20"/>
        </w:rPr>
        <w:t xml:space="preserve">Degree in </w:t>
      </w:r>
      <w:r w:rsidR="008A0560" w:rsidRPr="00E964D0">
        <w:rPr>
          <w:rFonts w:ascii="Gill Sans Infant Std" w:hAnsi="Gill Sans Infant Std" w:cs="Arial"/>
          <w:snapToGrid w:val="0"/>
          <w:color w:val="000000"/>
          <w:sz w:val="20"/>
        </w:rPr>
        <w:t>Public Health</w:t>
      </w:r>
      <w:r>
        <w:rPr>
          <w:rFonts w:ascii="Gill Sans Infant Std" w:hAnsi="Gill Sans Infant Std" w:cs="Arial"/>
          <w:snapToGrid w:val="0"/>
          <w:color w:val="000000"/>
          <w:sz w:val="20"/>
        </w:rPr>
        <w:t>, or similar / equivalent qualification</w:t>
      </w:r>
      <w:r w:rsidR="008A0560" w:rsidRPr="00E964D0">
        <w:rPr>
          <w:rFonts w:ascii="Gill Sans Infant Std" w:hAnsi="Gill Sans Infant Std" w:cs="Arial"/>
          <w:snapToGrid w:val="0"/>
          <w:color w:val="000000"/>
          <w:sz w:val="20"/>
        </w:rPr>
        <w:t>.</w:t>
      </w:r>
    </w:p>
    <w:p w14:paraId="2483F01F" w14:textId="77777777" w:rsidR="00DF7883" w:rsidRPr="00E964D0" w:rsidRDefault="00DF7883" w:rsidP="008A0560">
      <w:pPr>
        <w:pStyle w:val="BodyText2"/>
        <w:numPr>
          <w:ilvl w:val="0"/>
          <w:numId w:val="17"/>
        </w:numPr>
        <w:jc w:val="left"/>
        <w:rPr>
          <w:rFonts w:ascii="Gill Sans Infant Std" w:hAnsi="Gill Sans Infant Std" w:cs="Arial"/>
          <w:snapToGrid w:val="0"/>
          <w:color w:val="000000"/>
          <w:sz w:val="20"/>
        </w:rPr>
      </w:pPr>
      <w:r>
        <w:rPr>
          <w:rFonts w:ascii="Gill Sans Infant Std" w:hAnsi="Gill Sans Infant Std" w:cs="Arial"/>
          <w:snapToGrid w:val="0"/>
          <w:color w:val="000000"/>
          <w:sz w:val="20"/>
        </w:rPr>
        <w:t>Audit experience and training in Good Distribution Practice of pharmaceutical suppliers.</w:t>
      </w:r>
    </w:p>
    <w:p w14:paraId="2C3E536E" w14:textId="77777777" w:rsidR="008A0560" w:rsidRPr="00E964D0" w:rsidRDefault="008A0560" w:rsidP="008A0560">
      <w:pPr>
        <w:pStyle w:val="BodyText2"/>
        <w:jc w:val="left"/>
        <w:rPr>
          <w:rFonts w:ascii="Gill Sans Infant Std" w:hAnsi="Gill Sans Infant Std" w:cs="Arial"/>
          <w:snapToGrid w:val="0"/>
          <w:color w:val="000000"/>
          <w:sz w:val="20"/>
        </w:rPr>
      </w:pPr>
    </w:p>
    <w:p w14:paraId="6E13724F" w14:textId="77777777" w:rsidR="00061F31" w:rsidRDefault="00E124E9" w:rsidP="00BD1482">
      <w:pPr>
        <w:rPr>
          <w:rFonts w:ascii="Gill Sans Infant Std" w:hAnsi="Gill Sans Infant Std" w:cs="Arial"/>
          <w:b/>
          <w:sz w:val="20"/>
        </w:rPr>
      </w:pPr>
      <w:r w:rsidRPr="00E964D0">
        <w:rPr>
          <w:rFonts w:ascii="Gill Sans Infant Std" w:hAnsi="Gill Sans Infant Std" w:cs="Arial"/>
          <w:b/>
          <w:sz w:val="20"/>
        </w:rPr>
        <w:t xml:space="preserve">Technical Skills: </w:t>
      </w:r>
    </w:p>
    <w:p w14:paraId="7B15283F" w14:textId="77777777" w:rsidR="00173FAB" w:rsidRPr="00173FAB" w:rsidRDefault="00173FAB" w:rsidP="00BD1482">
      <w:pPr>
        <w:rPr>
          <w:rFonts w:ascii="Gill Sans Infant Std" w:hAnsi="Gill Sans Infant Std" w:cs="Arial"/>
          <w:sz w:val="20"/>
        </w:rPr>
      </w:pPr>
      <w:r>
        <w:rPr>
          <w:rFonts w:ascii="Gill Sans Infant Std" w:hAnsi="Gill Sans Infant Std" w:cs="Arial"/>
          <w:sz w:val="20"/>
        </w:rPr>
        <w:t>Essential:</w:t>
      </w:r>
    </w:p>
    <w:p w14:paraId="75B5FA49" w14:textId="328EB915" w:rsidR="00D26C7E" w:rsidRPr="00E964D0" w:rsidRDefault="00185E9C" w:rsidP="00D26C7E">
      <w:pPr>
        <w:pStyle w:val="BodyText2"/>
        <w:numPr>
          <w:ilvl w:val="0"/>
          <w:numId w:val="17"/>
        </w:numPr>
        <w:jc w:val="left"/>
        <w:rPr>
          <w:rFonts w:ascii="Gill Sans Infant Std" w:hAnsi="Gill Sans Infant Std" w:cs="Arial"/>
          <w:snapToGrid w:val="0"/>
          <w:color w:val="000000"/>
          <w:sz w:val="20"/>
        </w:rPr>
      </w:pPr>
      <w:r>
        <w:rPr>
          <w:rFonts w:ascii="Gill Sans Infant Std" w:hAnsi="Gill Sans Infant Std" w:cs="Arial"/>
          <w:sz w:val="20"/>
        </w:rPr>
        <w:t>At least 7 years</w:t>
      </w:r>
      <w:r w:rsidR="00D26C7E" w:rsidRPr="00E964D0">
        <w:rPr>
          <w:rFonts w:ascii="Gill Sans Infant Std" w:hAnsi="Gill Sans Infant Std" w:cs="Arial"/>
          <w:sz w:val="20"/>
        </w:rPr>
        <w:t xml:space="preserve"> experience in managing and strengthening pharmaceutical supply chains in challenging contexts.</w:t>
      </w:r>
    </w:p>
    <w:p w14:paraId="614FB708" w14:textId="77777777" w:rsidR="00DF7883" w:rsidRDefault="00DF7883" w:rsidP="00D15330">
      <w:pPr>
        <w:numPr>
          <w:ilvl w:val="0"/>
          <w:numId w:val="17"/>
        </w:numPr>
        <w:jc w:val="both"/>
        <w:rPr>
          <w:rFonts w:ascii="Gill Sans Infant Std" w:hAnsi="Gill Sans Infant Std" w:cs="Arial"/>
          <w:sz w:val="20"/>
        </w:rPr>
      </w:pPr>
      <w:r>
        <w:rPr>
          <w:rFonts w:ascii="Gill Sans Infant Std" w:hAnsi="Gill Sans Infant Std" w:cs="Arial"/>
          <w:sz w:val="20"/>
        </w:rPr>
        <w:t>Excellent skills in clinical pharmacy, with at least 5 years’ experience in a secondary healthcare environment.</w:t>
      </w:r>
    </w:p>
    <w:p w14:paraId="4A2D9921" w14:textId="77777777" w:rsidR="00822B6B" w:rsidRPr="00287905" w:rsidRDefault="00D15330" w:rsidP="00822B6B">
      <w:pPr>
        <w:numPr>
          <w:ilvl w:val="0"/>
          <w:numId w:val="17"/>
        </w:numPr>
        <w:suppressAutoHyphens/>
        <w:jc w:val="both"/>
        <w:rPr>
          <w:rFonts w:ascii="Gill Sans Infant Std" w:hAnsi="Gill Sans Infant Std" w:cs="Arial"/>
          <w:sz w:val="20"/>
          <w:lang w:val="en-US"/>
        </w:rPr>
      </w:pPr>
      <w:r w:rsidRPr="00287905">
        <w:rPr>
          <w:rFonts w:ascii="Gill Sans Infant Std" w:hAnsi="Gill Sans Infant Std" w:cs="Arial"/>
          <w:sz w:val="20"/>
        </w:rPr>
        <w:t>In depth understanding of pharmaceutical GDP and GSP principles, with a flair for meeting these</w:t>
      </w:r>
      <w:r w:rsidR="00287905" w:rsidRPr="00287905">
        <w:rPr>
          <w:rFonts w:ascii="Gill Sans Infant Std" w:hAnsi="Gill Sans Infant Std" w:cs="Arial"/>
          <w:sz w:val="20"/>
        </w:rPr>
        <w:t xml:space="preserve"> within operational constraints, and excellent knowledge of </w:t>
      </w:r>
      <w:r w:rsidR="00822B6B" w:rsidRPr="00287905">
        <w:rPr>
          <w:rFonts w:ascii="Gill Sans Infant Std" w:hAnsi="Gill Sans Infant Std" w:cs="Arial"/>
          <w:sz w:val="20"/>
          <w:lang w:val="en-US"/>
        </w:rPr>
        <w:t>Quality Management Systems.</w:t>
      </w:r>
    </w:p>
    <w:p w14:paraId="52585E0E" w14:textId="77777777" w:rsidR="00E92902" w:rsidRDefault="00E92902" w:rsidP="00E92902">
      <w:pPr>
        <w:pStyle w:val="BodyText2"/>
        <w:numPr>
          <w:ilvl w:val="0"/>
          <w:numId w:val="17"/>
        </w:numPr>
        <w:jc w:val="left"/>
        <w:rPr>
          <w:rFonts w:ascii="Gill Sans Infant Std" w:hAnsi="Gill Sans Infant Std" w:cs="Arial"/>
          <w:snapToGrid w:val="0"/>
          <w:color w:val="000000"/>
          <w:sz w:val="20"/>
        </w:rPr>
      </w:pPr>
      <w:r w:rsidRPr="00E964D0">
        <w:rPr>
          <w:rFonts w:ascii="Gill Sans Infant Std" w:hAnsi="Gill Sans Infant Std" w:cs="Arial"/>
          <w:snapToGrid w:val="0"/>
          <w:color w:val="000000"/>
          <w:sz w:val="20"/>
        </w:rPr>
        <w:t>Proven record of conducting field assessments of healthcare</w:t>
      </w:r>
      <w:r>
        <w:rPr>
          <w:rFonts w:ascii="Gill Sans Infant Std" w:hAnsi="Gill Sans Infant Std" w:cs="Arial"/>
          <w:snapToGrid w:val="0"/>
          <w:color w:val="000000"/>
          <w:sz w:val="20"/>
        </w:rPr>
        <w:t xml:space="preserve"> /</w:t>
      </w:r>
      <w:r w:rsidRPr="00E964D0">
        <w:rPr>
          <w:rFonts w:ascii="Gill Sans Infant Std" w:hAnsi="Gill Sans Infant Std" w:cs="Arial"/>
          <w:snapToGrid w:val="0"/>
          <w:color w:val="000000"/>
          <w:sz w:val="20"/>
        </w:rPr>
        <w:t xml:space="preserve"> storage facilities and ability to identify and implement recommendations.</w:t>
      </w:r>
    </w:p>
    <w:p w14:paraId="231D1B7A" w14:textId="77777777" w:rsidR="00E92902" w:rsidRPr="00E964D0" w:rsidRDefault="00E92902" w:rsidP="00E92902">
      <w:pPr>
        <w:numPr>
          <w:ilvl w:val="0"/>
          <w:numId w:val="17"/>
        </w:numPr>
        <w:tabs>
          <w:tab w:val="left" w:pos="-720"/>
        </w:tabs>
        <w:suppressAutoHyphens/>
        <w:rPr>
          <w:rFonts w:ascii="Gill Sans Infant Std" w:hAnsi="Gill Sans Infant Std" w:cs="Arial"/>
          <w:sz w:val="20"/>
          <w:lang w:val="en-US"/>
        </w:rPr>
      </w:pPr>
      <w:r>
        <w:rPr>
          <w:rFonts w:ascii="Gill Sans Infant Std" w:hAnsi="Gill Sans Infant Std" w:cs="Arial"/>
          <w:sz w:val="20"/>
          <w:lang w:val="en-US"/>
        </w:rPr>
        <w:t>Several years’ e</w:t>
      </w:r>
      <w:r w:rsidRPr="00E964D0">
        <w:rPr>
          <w:rFonts w:ascii="Gill Sans Infant Std" w:hAnsi="Gill Sans Infant Std" w:cs="Arial"/>
          <w:sz w:val="20"/>
          <w:lang w:val="en-US"/>
        </w:rPr>
        <w:t>xperience in emergency health responses, including first phase and project design.</w:t>
      </w:r>
    </w:p>
    <w:p w14:paraId="2EB3C960" w14:textId="77777777" w:rsidR="00173FAB" w:rsidRDefault="00E92902" w:rsidP="00822B6B">
      <w:pPr>
        <w:pStyle w:val="BodyText2"/>
        <w:numPr>
          <w:ilvl w:val="0"/>
          <w:numId w:val="17"/>
        </w:numPr>
        <w:jc w:val="left"/>
        <w:rPr>
          <w:rFonts w:ascii="Gill Sans Infant Std" w:hAnsi="Gill Sans Infant Std" w:cs="Arial"/>
          <w:snapToGrid w:val="0"/>
          <w:color w:val="000000"/>
          <w:sz w:val="20"/>
        </w:rPr>
      </w:pPr>
      <w:r>
        <w:rPr>
          <w:rFonts w:ascii="Gill Sans Infant Std" w:hAnsi="Gill Sans Infant Std" w:cs="Arial"/>
          <w:snapToGrid w:val="0"/>
          <w:color w:val="000000"/>
          <w:sz w:val="20"/>
        </w:rPr>
        <w:t xml:space="preserve">Skill in designing </w:t>
      </w:r>
      <w:r w:rsidR="00822B6B" w:rsidRPr="00E964D0">
        <w:rPr>
          <w:rFonts w:ascii="Gill Sans Infant Std" w:hAnsi="Gill Sans Infant Std" w:cs="Arial"/>
          <w:snapToGrid w:val="0"/>
          <w:color w:val="000000"/>
          <w:sz w:val="20"/>
        </w:rPr>
        <w:t>audit</w:t>
      </w:r>
      <w:r>
        <w:rPr>
          <w:rFonts w:ascii="Gill Sans Infant Std" w:hAnsi="Gill Sans Infant Std" w:cs="Arial"/>
          <w:snapToGrid w:val="0"/>
          <w:color w:val="000000"/>
          <w:sz w:val="20"/>
        </w:rPr>
        <w:t>s, conducting literature reviews, critically appraising publications and writing technical reports</w:t>
      </w:r>
      <w:r w:rsidR="00173FAB">
        <w:rPr>
          <w:rFonts w:ascii="Gill Sans Infant Std" w:hAnsi="Gill Sans Infant Std" w:cs="Arial"/>
          <w:snapToGrid w:val="0"/>
          <w:color w:val="000000"/>
          <w:sz w:val="20"/>
        </w:rPr>
        <w:t>.</w:t>
      </w:r>
    </w:p>
    <w:p w14:paraId="58B1871F" w14:textId="77777777" w:rsidR="00287905" w:rsidRDefault="00287905" w:rsidP="00287905">
      <w:pPr>
        <w:pStyle w:val="BodyText2"/>
        <w:numPr>
          <w:ilvl w:val="0"/>
          <w:numId w:val="17"/>
        </w:numPr>
        <w:jc w:val="left"/>
        <w:rPr>
          <w:rFonts w:ascii="Gill Sans Infant Std" w:hAnsi="Gill Sans Infant Std" w:cs="Arial"/>
          <w:snapToGrid w:val="0"/>
          <w:color w:val="000000"/>
          <w:sz w:val="20"/>
        </w:rPr>
      </w:pPr>
      <w:r>
        <w:rPr>
          <w:rFonts w:ascii="Gill Sans Infant Std" w:hAnsi="Gill Sans Infant Std" w:cs="Arial"/>
          <w:snapToGrid w:val="0"/>
          <w:color w:val="000000"/>
          <w:sz w:val="20"/>
        </w:rPr>
        <w:t xml:space="preserve">Excellent understanding of </w:t>
      </w:r>
      <w:r w:rsidRPr="00E964D0">
        <w:rPr>
          <w:rFonts w:ascii="Gill Sans Infant Std" w:hAnsi="Gill Sans Infant Std" w:cs="Arial"/>
          <w:snapToGrid w:val="0"/>
          <w:color w:val="000000"/>
          <w:sz w:val="20"/>
        </w:rPr>
        <w:t>Clinical Governance</w:t>
      </w:r>
      <w:r>
        <w:rPr>
          <w:rFonts w:ascii="Gill Sans Infant Std" w:hAnsi="Gill Sans Infant Std" w:cs="Arial"/>
          <w:snapToGrid w:val="0"/>
          <w:color w:val="000000"/>
          <w:sz w:val="20"/>
        </w:rPr>
        <w:t>,</w:t>
      </w:r>
      <w:r w:rsidRPr="00E964D0">
        <w:rPr>
          <w:rFonts w:ascii="Gill Sans Infant Std" w:hAnsi="Gill Sans Infant Std" w:cs="Arial"/>
          <w:snapToGrid w:val="0"/>
          <w:color w:val="000000"/>
          <w:sz w:val="20"/>
        </w:rPr>
        <w:t xml:space="preserve"> significant event reporting</w:t>
      </w:r>
      <w:r>
        <w:rPr>
          <w:rFonts w:ascii="Gill Sans Infant Std" w:hAnsi="Gill Sans Infant Std" w:cs="Arial"/>
          <w:snapToGrid w:val="0"/>
          <w:color w:val="000000"/>
          <w:sz w:val="20"/>
        </w:rPr>
        <w:t xml:space="preserve"> and root cause analysis</w:t>
      </w:r>
      <w:r w:rsidRPr="00E964D0">
        <w:rPr>
          <w:rFonts w:ascii="Gill Sans Infant Std" w:hAnsi="Gill Sans Infant Std" w:cs="Arial"/>
          <w:snapToGrid w:val="0"/>
          <w:color w:val="000000"/>
          <w:sz w:val="20"/>
        </w:rPr>
        <w:t>.</w:t>
      </w:r>
    </w:p>
    <w:p w14:paraId="2D999DBC" w14:textId="77777777" w:rsidR="00287905" w:rsidRPr="00E964D0" w:rsidRDefault="00287905" w:rsidP="00287905">
      <w:pPr>
        <w:pStyle w:val="BodyText2"/>
        <w:numPr>
          <w:ilvl w:val="0"/>
          <w:numId w:val="17"/>
        </w:numPr>
        <w:jc w:val="left"/>
        <w:rPr>
          <w:rFonts w:ascii="Gill Sans Infant Std" w:hAnsi="Gill Sans Infant Std" w:cs="Arial"/>
          <w:sz w:val="20"/>
        </w:rPr>
      </w:pPr>
      <w:r>
        <w:rPr>
          <w:rFonts w:ascii="Gill Sans Infant Std" w:hAnsi="Gill Sans Infant Std" w:cs="Arial"/>
          <w:sz w:val="20"/>
        </w:rPr>
        <w:t xml:space="preserve">Proven ability in coordination with </w:t>
      </w:r>
      <w:r w:rsidRPr="00E964D0">
        <w:rPr>
          <w:rFonts w:ascii="Gill Sans Infant Std" w:hAnsi="Gill Sans Infant Std" w:cs="Arial"/>
          <w:sz w:val="20"/>
        </w:rPr>
        <w:t xml:space="preserve">agencies </w:t>
      </w:r>
      <w:r>
        <w:rPr>
          <w:rFonts w:ascii="Gill Sans Infant Std" w:hAnsi="Gill Sans Infant Std" w:cs="Arial"/>
          <w:sz w:val="20"/>
        </w:rPr>
        <w:t xml:space="preserve">and governments </w:t>
      </w:r>
      <w:r w:rsidRPr="00E964D0">
        <w:rPr>
          <w:rFonts w:ascii="Gill Sans Infant Std" w:hAnsi="Gill Sans Infant Std" w:cs="Arial"/>
          <w:sz w:val="20"/>
        </w:rPr>
        <w:t>in a humanitarian setting.</w:t>
      </w:r>
    </w:p>
    <w:p w14:paraId="7944F73B" w14:textId="77777777" w:rsidR="00822B6B" w:rsidRPr="00E964D0" w:rsidRDefault="00822B6B" w:rsidP="00816B3F">
      <w:pPr>
        <w:numPr>
          <w:ilvl w:val="0"/>
          <w:numId w:val="17"/>
        </w:numPr>
        <w:tabs>
          <w:tab w:val="left" w:pos="-720"/>
        </w:tabs>
        <w:suppressAutoHyphens/>
        <w:rPr>
          <w:rFonts w:ascii="Gill Sans Infant Std" w:hAnsi="Gill Sans Infant Std" w:cs="Arial"/>
          <w:sz w:val="20"/>
          <w:lang w:val="en-US"/>
        </w:rPr>
      </w:pPr>
      <w:r w:rsidRPr="00E964D0">
        <w:rPr>
          <w:rFonts w:ascii="Gill Sans Infant Std" w:hAnsi="Gill Sans Infant Std" w:cs="Arial"/>
          <w:sz w:val="20"/>
          <w:lang w:val="en-US"/>
        </w:rPr>
        <w:t xml:space="preserve">Design and implementation of Health System Strengthening </w:t>
      </w:r>
      <w:r w:rsidR="00E964D0" w:rsidRPr="00E964D0">
        <w:rPr>
          <w:rFonts w:ascii="Gill Sans Infant Std" w:hAnsi="Gill Sans Infant Std" w:cs="Arial"/>
          <w:sz w:val="20"/>
          <w:lang w:val="en-US"/>
        </w:rPr>
        <w:t>projects.</w:t>
      </w:r>
    </w:p>
    <w:p w14:paraId="65CD8CA4" w14:textId="77777777" w:rsidR="00287905" w:rsidRDefault="00287905" w:rsidP="00287905">
      <w:pPr>
        <w:pStyle w:val="BodyText2"/>
        <w:jc w:val="left"/>
        <w:rPr>
          <w:rFonts w:ascii="Gill Sans Infant Std" w:hAnsi="Gill Sans Infant Std" w:cs="Arial"/>
          <w:snapToGrid w:val="0"/>
          <w:color w:val="000000"/>
          <w:sz w:val="20"/>
        </w:rPr>
      </w:pPr>
      <w:r>
        <w:rPr>
          <w:rFonts w:ascii="Gill Sans Infant Std" w:hAnsi="Gill Sans Infant Std" w:cs="Arial"/>
          <w:snapToGrid w:val="0"/>
          <w:color w:val="000000"/>
          <w:sz w:val="20"/>
        </w:rPr>
        <w:lastRenderedPageBreak/>
        <w:t>Desirable:</w:t>
      </w:r>
    </w:p>
    <w:p w14:paraId="1999534F" w14:textId="77777777" w:rsidR="00E964D0" w:rsidRPr="00E964D0" w:rsidRDefault="00E964D0" w:rsidP="00E964D0">
      <w:pPr>
        <w:pStyle w:val="BodyText2"/>
        <w:numPr>
          <w:ilvl w:val="0"/>
          <w:numId w:val="17"/>
        </w:numPr>
        <w:jc w:val="left"/>
        <w:rPr>
          <w:rFonts w:ascii="Gill Sans Infant Std" w:hAnsi="Gill Sans Infant Std" w:cs="Arial"/>
          <w:sz w:val="20"/>
        </w:rPr>
      </w:pPr>
      <w:r w:rsidRPr="00E964D0">
        <w:rPr>
          <w:rFonts w:ascii="Gill Sans Infant Std" w:hAnsi="Gill Sans Infant Std" w:cs="Arial"/>
          <w:snapToGrid w:val="0"/>
          <w:color w:val="000000"/>
          <w:sz w:val="20"/>
        </w:rPr>
        <w:t>Experience with the management of specialist items, including FP commodities.</w:t>
      </w:r>
    </w:p>
    <w:p w14:paraId="2A1DCE79" w14:textId="77777777" w:rsidR="00DF77F8" w:rsidRPr="00E964D0" w:rsidRDefault="00DF77F8" w:rsidP="00E1086C">
      <w:pPr>
        <w:rPr>
          <w:rFonts w:ascii="Gill Sans Infant Std" w:hAnsi="Gill Sans Infant Std" w:cs="Arial"/>
          <w:b/>
          <w:sz w:val="20"/>
        </w:rPr>
      </w:pPr>
    </w:p>
    <w:p w14:paraId="5486CA74" w14:textId="77777777" w:rsidR="00E124E9" w:rsidRDefault="00E124E9" w:rsidP="00BD1482">
      <w:pPr>
        <w:rPr>
          <w:rFonts w:ascii="Gill Sans Infant Std" w:hAnsi="Gill Sans Infant Std" w:cs="Arial"/>
          <w:b/>
          <w:sz w:val="20"/>
        </w:rPr>
      </w:pPr>
      <w:r w:rsidRPr="00E964D0">
        <w:rPr>
          <w:rFonts w:ascii="Gill Sans Infant Std" w:hAnsi="Gill Sans Infant Std" w:cs="Arial"/>
          <w:b/>
          <w:sz w:val="20"/>
        </w:rPr>
        <w:t>Personal Skills:</w:t>
      </w:r>
      <w:r w:rsidR="00061F31" w:rsidRPr="00E964D0">
        <w:rPr>
          <w:rFonts w:ascii="Gill Sans Infant Std" w:hAnsi="Gill Sans Infant Std" w:cs="Arial"/>
          <w:b/>
          <w:sz w:val="20"/>
        </w:rPr>
        <w:t xml:space="preserve"> </w:t>
      </w:r>
    </w:p>
    <w:p w14:paraId="52119D74" w14:textId="77777777" w:rsidR="00BC03A6" w:rsidRPr="00BC03A6" w:rsidRDefault="00BC03A6" w:rsidP="00BD1482">
      <w:pPr>
        <w:rPr>
          <w:rFonts w:ascii="Gill Sans Infant Std" w:hAnsi="Gill Sans Infant Std" w:cs="Arial"/>
          <w:sz w:val="20"/>
        </w:rPr>
      </w:pPr>
      <w:r>
        <w:rPr>
          <w:rFonts w:ascii="Gill Sans Infant Std" w:hAnsi="Gill Sans Infant Std" w:cs="Arial"/>
          <w:sz w:val="20"/>
        </w:rPr>
        <w:t>Essential:</w:t>
      </w:r>
    </w:p>
    <w:p w14:paraId="08D258C4" w14:textId="77777777" w:rsidR="00816B3F" w:rsidRPr="00E964D0" w:rsidRDefault="00816B3F" w:rsidP="00816B3F">
      <w:pPr>
        <w:pStyle w:val="BodyText2"/>
        <w:numPr>
          <w:ilvl w:val="0"/>
          <w:numId w:val="17"/>
        </w:numPr>
        <w:jc w:val="left"/>
        <w:rPr>
          <w:rFonts w:ascii="Gill Sans Infant Std" w:hAnsi="Gill Sans Infant Std" w:cs="Arial"/>
          <w:snapToGrid w:val="0"/>
          <w:color w:val="000000"/>
          <w:sz w:val="20"/>
        </w:rPr>
      </w:pPr>
      <w:r w:rsidRPr="00E964D0">
        <w:rPr>
          <w:rFonts w:ascii="Gill Sans Infant Std" w:hAnsi="Gill Sans Infant Std" w:cs="Arial"/>
          <w:sz w:val="20"/>
        </w:rPr>
        <w:t>Strong planning, management and decision making experience, with the ability to organise a substantial workload comprised of complex, diverse tasks and responsibilities.</w:t>
      </w:r>
    </w:p>
    <w:p w14:paraId="08A400B8" w14:textId="77777777" w:rsidR="00816B3F" w:rsidRPr="00E964D0" w:rsidRDefault="00816B3F" w:rsidP="00816B3F">
      <w:pPr>
        <w:numPr>
          <w:ilvl w:val="0"/>
          <w:numId w:val="17"/>
        </w:numPr>
        <w:tabs>
          <w:tab w:val="left" w:pos="-720"/>
        </w:tabs>
        <w:jc w:val="both"/>
        <w:rPr>
          <w:rFonts w:ascii="Gill Sans Infant Std" w:hAnsi="Gill Sans Infant Std" w:cs="Arial"/>
          <w:b/>
          <w:sz w:val="20"/>
        </w:rPr>
      </w:pPr>
      <w:r w:rsidRPr="00E964D0">
        <w:rPr>
          <w:rFonts w:ascii="Gill Sans Infant Std" w:hAnsi="Gill Sans Infant Std" w:cs="Arial"/>
          <w:sz w:val="20"/>
        </w:rPr>
        <w:t>Experience of working with a diverse team and building relationships quickly, with a wide range of people, both internally and externally.</w:t>
      </w:r>
    </w:p>
    <w:p w14:paraId="16BC3816" w14:textId="77777777" w:rsidR="00816B3F" w:rsidRPr="00E964D0" w:rsidRDefault="00BC03A6" w:rsidP="00816B3F">
      <w:pPr>
        <w:pStyle w:val="BodyText2"/>
        <w:numPr>
          <w:ilvl w:val="0"/>
          <w:numId w:val="17"/>
        </w:numPr>
        <w:rPr>
          <w:rFonts w:ascii="Gill Sans Infant Std" w:hAnsi="Gill Sans Infant Std" w:cs="Arial"/>
          <w:b/>
          <w:sz w:val="20"/>
        </w:rPr>
      </w:pPr>
      <w:r>
        <w:rPr>
          <w:rFonts w:ascii="Gill Sans Infant Std" w:hAnsi="Gill Sans Infant Std" w:cs="Arial"/>
          <w:sz w:val="20"/>
        </w:rPr>
        <w:t>S</w:t>
      </w:r>
      <w:r w:rsidR="00816B3F" w:rsidRPr="00E964D0">
        <w:rPr>
          <w:rFonts w:ascii="Gill Sans Infant Std" w:hAnsi="Gill Sans Infant Std" w:cs="Arial"/>
          <w:sz w:val="20"/>
        </w:rPr>
        <w:t>trong written and spoken communication and interpersonal skills in English</w:t>
      </w:r>
      <w:r>
        <w:rPr>
          <w:rFonts w:ascii="Gill Sans Infant Std" w:hAnsi="Gill Sans Infant Std" w:cs="Arial"/>
          <w:sz w:val="20"/>
        </w:rPr>
        <w:t>.</w:t>
      </w:r>
      <w:r w:rsidR="00D26C7E" w:rsidRPr="00E964D0">
        <w:rPr>
          <w:rFonts w:ascii="Gill Sans Infant Std" w:hAnsi="Gill Sans Infant Std" w:cs="Arial"/>
          <w:sz w:val="20"/>
        </w:rPr>
        <w:t xml:space="preserve"> </w:t>
      </w:r>
    </w:p>
    <w:p w14:paraId="4DC06208" w14:textId="77777777" w:rsidR="00E964D0" w:rsidRPr="00E964D0" w:rsidRDefault="00D26C7E" w:rsidP="00E964D0">
      <w:pPr>
        <w:pStyle w:val="BodyText2"/>
        <w:numPr>
          <w:ilvl w:val="0"/>
          <w:numId w:val="17"/>
        </w:numPr>
        <w:jc w:val="left"/>
        <w:rPr>
          <w:rFonts w:ascii="Gill Sans Infant Std" w:hAnsi="Gill Sans Infant Std" w:cs="Arial"/>
          <w:snapToGrid w:val="0"/>
          <w:color w:val="000000"/>
          <w:sz w:val="20"/>
        </w:rPr>
      </w:pPr>
      <w:r w:rsidRPr="00E964D0">
        <w:rPr>
          <w:rFonts w:ascii="Gill Sans Infant Std" w:hAnsi="Gill Sans Infant Std" w:cs="Arial"/>
          <w:sz w:val="20"/>
        </w:rPr>
        <w:t>Experience of working and travelling in insecure environments</w:t>
      </w:r>
      <w:r w:rsidR="00E964D0">
        <w:rPr>
          <w:rFonts w:ascii="Gill Sans Infant Std" w:hAnsi="Gill Sans Infant Std" w:cs="Arial"/>
          <w:sz w:val="20"/>
        </w:rPr>
        <w:t xml:space="preserve"> and </w:t>
      </w:r>
      <w:r w:rsidR="00E964D0" w:rsidRPr="00E964D0">
        <w:rPr>
          <w:rFonts w:ascii="Gill Sans Infant Std" w:hAnsi="Gill Sans Infant Std" w:cs="Arial"/>
          <w:sz w:val="20"/>
        </w:rPr>
        <w:t>working in remote field bases with limited infrastructure.</w:t>
      </w:r>
    </w:p>
    <w:p w14:paraId="687DB607" w14:textId="77777777" w:rsidR="00092C2F" w:rsidRPr="00E964D0" w:rsidRDefault="00092C2F" w:rsidP="00816B3F">
      <w:pPr>
        <w:pStyle w:val="BodyText2"/>
        <w:numPr>
          <w:ilvl w:val="0"/>
          <w:numId w:val="17"/>
        </w:numPr>
        <w:rPr>
          <w:rFonts w:ascii="Gill Sans Infant Std" w:hAnsi="Gill Sans Infant Std" w:cs="Arial"/>
          <w:b/>
          <w:sz w:val="20"/>
        </w:rPr>
      </w:pPr>
      <w:r w:rsidRPr="00E964D0">
        <w:rPr>
          <w:rFonts w:ascii="Gill Sans Infant Std" w:hAnsi="Gill Sans Infant Std" w:cs="Arial"/>
          <w:sz w:val="20"/>
        </w:rPr>
        <w:t>Right to work in the UK.</w:t>
      </w:r>
    </w:p>
    <w:p w14:paraId="39BD24AD" w14:textId="77777777" w:rsidR="00061F31" w:rsidRDefault="00BC03A6" w:rsidP="00E124E9">
      <w:pPr>
        <w:rPr>
          <w:rFonts w:ascii="Gill Sans Infant Std" w:hAnsi="Gill Sans Infant Std" w:cs="Arial"/>
          <w:sz w:val="20"/>
        </w:rPr>
      </w:pPr>
      <w:r w:rsidRPr="00BC03A6">
        <w:rPr>
          <w:rFonts w:ascii="Gill Sans Infant Std" w:hAnsi="Gill Sans Infant Std" w:cs="Arial"/>
          <w:sz w:val="20"/>
        </w:rPr>
        <w:t>Desirable:</w:t>
      </w:r>
    </w:p>
    <w:p w14:paraId="2834DD89" w14:textId="55D54D8C" w:rsidR="00BC03A6" w:rsidRPr="00E964D0" w:rsidRDefault="00BC03A6" w:rsidP="00BC03A6">
      <w:pPr>
        <w:pStyle w:val="BodyText2"/>
        <w:numPr>
          <w:ilvl w:val="0"/>
          <w:numId w:val="17"/>
        </w:numPr>
        <w:rPr>
          <w:rFonts w:ascii="Gill Sans Infant Std" w:hAnsi="Gill Sans Infant Std" w:cs="Arial"/>
          <w:b/>
          <w:sz w:val="20"/>
        </w:rPr>
      </w:pPr>
      <w:r>
        <w:rPr>
          <w:rFonts w:ascii="Gill Sans Infant Std" w:hAnsi="Gill Sans Infant Std" w:cs="Arial"/>
          <w:sz w:val="20"/>
        </w:rPr>
        <w:t>Additional relevant languages, including French and</w:t>
      </w:r>
      <w:r w:rsidR="00185E9C">
        <w:rPr>
          <w:rFonts w:ascii="Gill Sans Infant Std" w:hAnsi="Gill Sans Infant Std" w:cs="Arial"/>
          <w:sz w:val="20"/>
        </w:rPr>
        <w:t>/or</w:t>
      </w:r>
      <w:r>
        <w:rPr>
          <w:rFonts w:ascii="Gill Sans Infant Std" w:hAnsi="Gill Sans Infant Std" w:cs="Arial"/>
          <w:sz w:val="20"/>
        </w:rPr>
        <w:t xml:space="preserve"> Arabic</w:t>
      </w:r>
      <w:r w:rsidRPr="00E964D0">
        <w:rPr>
          <w:rFonts w:ascii="Gill Sans Infant Std" w:hAnsi="Gill Sans Infant Std" w:cs="Arial"/>
          <w:sz w:val="20"/>
        </w:rPr>
        <w:t>.</w:t>
      </w:r>
    </w:p>
    <w:p w14:paraId="0F239EB3" w14:textId="77777777" w:rsidR="00BC03A6" w:rsidRPr="00BC03A6" w:rsidRDefault="00BC03A6" w:rsidP="00E124E9">
      <w:pPr>
        <w:rPr>
          <w:rFonts w:ascii="Gill Sans Infant Std" w:hAnsi="Gill Sans Infant Std" w:cs="Arial"/>
          <w:sz w:val="20"/>
        </w:rPr>
      </w:pPr>
    </w:p>
    <w:sectPr w:rsidR="00BC03A6" w:rsidRPr="00BC03A6" w:rsidSect="00C83E4D">
      <w:headerReference w:type="default" r:id="rId7"/>
      <w:footerReference w:type="default" r:id="rId8"/>
      <w:pgSz w:w="12240" w:h="15840"/>
      <w:pgMar w:top="166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E94E" w14:textId="77777777" w:rsidR="00D338A3" w:rsidRDefault="00D338A3">
      <w:r>
        <w:separator/>
      </w:r>
    </w:p>
  </w:endnote>
  <w:endnote w:type="continuationSeparator" w:id="0">
    <w:p w14:paraId="44C9C94D" w14:textId="77777777" w:rsidR="00D338A3" w:rsidRDefault="00D3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Infant Std">
    <w:altName w:val="Vrinda"/>
    <w:panose1 w:val="020B0502020104020203"/>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17248"/>
      <w:docPartObj>
        <w:docPartGallery w:val="Page Numbers (Bottom of Page)"/>
        <w:docPartUnique/>
      </w:docPartObj>
    </w:sdtPr>
    <w:sdtEndPr>
      <w:rPr>
        <w:noProof/>
      </w:rPr>
    </w:sdtEndPr>
    <w:sdtContent>
      <w:p w14:paraId="0326561B" w14:textId="5400934E" w:rsidR="00B32288" w:rsidRDefault="00B32288">
        <w:pPr>
          <w:pStyle w:val="Footer"/>
          <w:jc w:val="right"/>
        </w:pPr>
        <w:r>
          <w:fldChar w:fldCharType="begin"/>
        </w:r>
        <w:r>
          <w:instrText xml:space="preserve"> PAGE   \* MERGEFORMAT </w:instrText>
        </w:r>
        <w:r>
          <w:fldChar w:fldCharType="separate"/>
        </w:r>
        <w:r w:rsidR="00185E9C">
          <w:rPr>
            <w:noProof/>
          </w:rPr>
          <w:t>1</w:t>
        </w:r>
        <w:r>
          <w:rPr>
            <w:noProof/>
          </w:rPr>
          <w:fldChar w:fldCharType="end"/>
        </w:r>
      </w:p>
    </w:sdtContent>
  </w:sdt>
  <w:p w14:paraId="70C1F9C3" w14:textId="77777777" w:rsidR="00B32288" w:rsidRDefault="00B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BE8E8" w14:textId="77777777" w:rsidR="00D338A3" w:rsidRDefault="00D338A3">
      <w:r>
        <w:separator/>
      </w:r>
    </w:p>
  </w:footnote>
  <w:footnote w:type="continuationSeparator" w:id="0">
    <w:p w14:paraId="6157A068" w14:textId="77777777" w:rsidR="00D338A3" w:rsidRDefault="00D3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9377" w14:textId="77777777" w:rsidR="00C83E4D" w:rsidRPr="00A66C16" w:rsidRDefault="00C83E4D" w:rsidP="00C83E4D">
    <w:pPr>
      <w:pStyle w:val="Header"/>
      <w:rPr>
        <w:rFonts w:ascii="Gill Sans MT" w:hAnsi="Gill Sans MT"/>
      </w:rPr>
    </w:pPr>
    <w:r>
      <w:rPr>
        <w:rFonts w:ascii="Gill Sans MT" w:hAnsi="Gill Sans MT"/>
        <w:noProof/>
        <w:lang w:eastAsia="en-GB"/>
      </w:rPr>
      <w:drawing>
        <wp:anchor distT="0" distB="0" distL="114300" distR="114300" simplePos="0" relativeHeight="251659264" behindDoc="0" locked="0" layoutInCell="1" allowOverlap="1" wp14:anchorId="2F72F4CB" wp14:editId="6825E862">
          <wp:simplePos x="0" y="0"/>
          <wp:positionH relativeFrom="margin">
            <wp:posOffset>3483610</wp:posOffset>
          </wp:positionH>
          <wp:positionV relativeFrom="margin">
            <wp:posOffset>-767715</wp:posOffset>
          </wp:positionV>
          <wp:extent cx="2712720" cy="560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S1rk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2720" cy="560070"/>
                  </a:xfrm>
                  <a:prstGeom prst="rect">
                    <a:avLst/>
                  </a:prstGeom>
                </pic:spPr>
              </pic:pic>
            </a:graphicData>
          </a:graphic>
          <wp14:sizeRelH relativeFrom="margin">
            <wp14:pctWidth>0</wp14:pctWidth>
          </wp14:sizeRelH>
          <wp14:sizeRelV relativeFrom="margin">
            <wp14:pctHeight>0</wp14:pctHeight>
          </wp14:sizeRelV>
        </wp:anchor>
      </w:drawing>
    </w:r>
    <w:r w:rsidRPr="00A66C16">
      <w:rPr>
        <w:rFonts w:ascii="Gill Sans MT" w:hAnsi="Gill Sans MT"/>
      </w:rPr>
      <w:t>Accountability- Ambition-Collaboration</w:t>
    </w:r>
    <w:r>
      <w:rPr>
        <w:rFonts w:ascii="Gill Sans MT" w:hAnsi="Gill Sans MT"/>
      </w:rPr>
      <w:t xml:space="preserve"> </w:t>
    </w:r>
  </w:p>
  <w:p w14:paraId="6B92E836" w14:textId="77777777" w:rsidR="00C83E4D" w:rsidRPr="00A66C16" w:rsidRDefault="00C83E4D" w:rsidP="00C83E4D">
    <w:pPr>
      <w:pStyle w:val="Header"/>
      <w:rPr>
        <w:rFonts w:ascii="Gill Sans MT" w:hAnsi="Gill Sans MT"/>
      </w:rPr>
    </w:pPr>
    <w:r w:rsidRPr="00A66C16">
      <w:rPr>
        <w:rFonts w:ascii="Gill Sans MT" w:hAnsi="Gill Sans MT"/>
      </w:rPr>
      <w:t xml:space="preserve">               Creativity- Integrity</w:t>
    </w:r>
  </w:p>
  <w:p w14:paraId="7DE3515B" w14:textId="77777777" w:rsidR="001F673F" w:rsidRDefault="001F6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D4D"/>
    <w:multiLevelType w:val="hybridMultilevel"/>
    <w:tmpl w:val="7362DF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777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2B36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F03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E16676"/>
    <w:multiLevelType w:val="hybridMultilevel"/>
    <w:tmpl w:val="01CE8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07413"/>
    <w:multiLevelType w:val="hybridMultilevel"/>
    <w:tmpl w:val="860CF668"/>
    <w:lvl w:ilvl="0" w:tplc="FE4060F2">
      <w:start w:val="1"/>
      <w:numFmt w:val="lowerRoman"/>
      <w:lvlText w:val="%1ii."/>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63691"/>
    <w:multiLevelType w:val="hybridMultilevel"/>
    <w:tmpl w:val="08809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B6309"/>
    <w:multiLevelType w:val="hybridMultilevel"/>
    <w:tmpl w:val="1EF04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C4F3D"/>
    <w:multiLevelType w:val="hybridMultilevel"/>
    <w:tmpl w:val="A8FA2634"/>
    <w:lvl w:ilvl="0" w:tplc="DF3A38DC">
      <w:start w:val="1"/>
      <w:numFmt w:val="lowerRoman"/>
      <w:lvlText w:val="%1i."/>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E509C"/>
    <w:multiLevelType w:val="hybridMultilevel"/>
    <w:tmpl w:val="F57652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44E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5D4D12"/>
    <w:multiLevelType w:val="hybridMultilevel"/>
    <w:tmpl w:val="C39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E6874"/>
    <w:multiLevelType w:val="hybridMultilevel"/>
    <w:tmpl w:val="D008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73C83"/>
    <w:multiLevelType w:val="hybridMultilevel"/>
    <w:tmpl w:val="80B2B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87B24"/>
    <w:multiLevelType w:val="hybridMultilevel"/>
    <w:tmpl w:val="540E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D347C"/>
    <w:multiLevelType w:val="hybridMultilevel"/>
    <w:tmpl w:val="47B2D786"/>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5209B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
  </w:num>
  <w:num w:numId="3">
    <w:abstractNumId w:val="10"/>
  </w:num>
  <w:num w:numId="4">
    <w:abstractNumId w:val="1"/>
  </w:num>
  <w:num w:numId="5">
    <w:abstractNumId w:val="3"/>
  </w:num>
  <w:num w:numId="6">
    <w:abstractNumId w:val="4"/>
  </w:num>
  <w:num w:numId="7">
    <w:abstractNumId w:val="0"/>
  </w:num>
  <w:num w:numId="8">
    <w:abstractNumId w:val="15"/>
  </w:num>
  <w:num w:numId="9">
    <w:abstractNumId w:val="5"/>
  </w:num>
  <w:num w:numId="10">
    <w:abstractNumId w:val="8"/>
  </w:num>
  <w:num w:numId="11">
    <w:abstractNumId w:val="14"/>
  </w:num>
  <w:num w:numId="12">
    <w:abstractNumId w:val="7"/>
  </w:num>
  <w:num w:numId="13">
    <w:abstractNumId w:val="12"/>
  </w:num>
  <w:num w:numId="14">
    <w:abstractNumId w:val="11"/>
  </w:num>
  <w:num w:numId="15">
    <w:abstractNumId w:val="4"/>
  </w:num>
  <w:num w:numId="16">
    <w:abstractNumId w:val="9"/>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F0"/>
    <w:rsid w:val="0002654F"/>
    <w:rsid w:val="00061F31"/>
    <w:rsid w:val="00080AE1"/>
    <w:rsid w:val="00092C2F"/>
    <w:rsid w:val="000C03D6"/>
    <w:rsid w:val="000E4D95"/>
    <w:rsid w:val="00112A1E"/>
    <w:rsid w:val="001137ED"/>
    <w:rsid w:val="001236C9"/>
    <w:rsid w:val="0013609D"/>
    <w:rsid w:val="001627B3"/>
    <w:rsid w:val="00173FAB"/>
    <w:rsid w:val="001846C9"/>
    <w:rsid w:val="00185E9C"/>
    <w:rsid w:val="001B4377"/>
    <w:rsid w:val="001D4667"/>
    <w:rsid w:val="001F673F"/>
    <w:rsid w:val="00245D0F"/>
    <w:rsid w:val="002669AB"/>
    <w:rsid w:val="002709A4"/>
    <w:rsid w:val="00281E97"/>
    <w:rsid w:val="00287905"/>
    <w:rsid w:val="002E327C"/>
    <w:rsid w:val="00356FB0"/>
    <w:rsid w:val="0036290C"/>
    <w:rsid w:val="00392B59"/>
    <w:rsid w:val="003A70DF"/>
    <w:rsid w:val="003B78B3"/>
    <w:rsid w:val="003E126D"/>
    <w:rsid w:val="0041167C"/>
    <w:rsid w:val="00421678"/>
    <w:rsid w:val="00444922"/>
    <w:rsid w:val="004E6298"/>
    <w:rsid w:val="004F288E"/>
    <w:rsid w:val="0050156B"/>
    <w:rsid w:val="00534E23"/>
    <w:rsid w:val="005702F4"/>
    <w:rsid w:val="00571169"/>
    <w:rsid w:val="00581890"/>
    <w:rsid w:val="005906E8"/>
    <w:rsid w:val="005A78B2"/>
    <w:rsid w:val="00607DE1"/>
    <w:rsid w:val="00620CBE"/>
    <w:rsid w:val="006229B6"/>
    <w:rsid w:val="006240F9"/>
    <w:rsid w:val="00631AAD"/>
    <w:rsid w:val="00645AD5"/>
    <w:rsid w:val="006620BB"/>
    <w:rsid w:val="00680601"/>
    <w:rsid w:val="006846FA"/>
    <w:rsid w:val="00685505"/>
    <w:rsid w:val="006C0BC2"/>
    <w:rsid w:val="006E09C4"/>
    <w:rsid w:val="00740C73"/>
    <w:rsid w:val="007901CF"/>
    <w:rsid w:val="007E3DC8"/>
    <w:rsid w:val="0080144E"/>
    <w:rsid w:val="0081505B"/>
    <w:rsid w:val="00816B3F"/>
    <w:rsid w:val="00822B6B"/>
    <w:rsid w:val="008350AA"/>
    <w:rsid w:val="008370F7"/>
    <w:rsid w:val="00850D11"/>
    <w:rsid w:val="008923F0"/>
    <w:rsid w:val="008A0560"/>
    <w:rsid w:val="008B3BAF"/>
    <w:rsid w:val="008D00A3"/>
    <w:rsid w:val="00904840"/>
    <w:rsid w:val="00933AED"/>
    <w:rsid w:val="00951FE5"/>
    <w:rsid w:val="009A25B9"/>
    <w:rsid w:val="009A4687"/>
    <w:rsid w:val="00A078E7"/>
    <w:rsid w:val="00A300EA"/>
    <w:rsid w:val="00A41B3D"/>
    <w:rsid w:val="00AB4DAB"/>
    <w:rsid w:val="00B32288"/>
    <w:rsid w:val="00B43075"/>
    <w:rsid w:val="00B4384A"/>
    <w:rsid w:val="00B5776C"/>
    <w:rsid w:val="00B7433B"/>
    <w:rsid w:val="00B85F4A"/>
    <w:rsid w:val="00BA7E33"/>
    <w:rsid w:val="00BB2386"/>
    <w:rsid w:val="00BC03A6"/>
    <w:rsid w:val="00BD1482"/>
    <w:rsid w:val="00C04CAF"/>
    <w:rsid w:val="00C355BB"/>
    <w:rsid w:val="00C83E4D"/>
    <w:rsid w:val="00CA2EBF"/>
    <w:rsid w:val="00CB7CD9"/>
    <w:rsid w:val="00D15330"/>
    <w:rsid w:val="00D26C7E"/>
    <w:rsid w:val="00D338A3"/>
    <w:rsid w:val="00D47FFA"/>
    <w:rsid w:val="00D7404A"/>
    <w:rsid w:val="00D97614"/>
    <w:rsid w:val="00DB1B04"/>
    <w:rsid w:val="00DB68C9"/>
    <w:rsid w:val="00DF77F8"/>
    <w:rsid w:val="00DF7883"/>
    <w:rsid w:val="00E1086C"/>
    <w:rsid w:val="00E124E9"/>
    <w:rsid w:val="00E23896"/>
    <w:rsid w:val="00E47C29"/>
    <w:rsid w:val="00E92902"/>
    <w:rsid w:val="00E964D0"/>
    <w:rsid w:val="00EA4D2A"/>
    <w:rsid w:val="00EA5077"/>
    <w:rsid w:val="00EC1F56"/>
    <w:rsid w:val="00ED3EB9"/>
    <w:rsid w:val="00F14EC6"/>
    <w:rsid w:val="00F35402"/>
    <w:rsid w:val="00F63549"/>
    <w:rsid w:val="00FF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9901365"/>
  <w15:docId w15:val="{5D58E126-58B4-47A8-A487-CA1EEBA7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Pr>
      <w:rFonts w:ascii="Garamond" w:hAnsi="Garamond"/>
      <w:sz w:val="24"/>
      <w:lang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r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20" w:hanging="720"/>
    </w:pPr>
    <w:rPr>
      <w:rFonts w:ascii="Arial" w:hAnsi="Arial"/>
    </w:rPr>
  </w:style>
  <w:style w:type="paragraph" w:styleId="Header">
    <w:name w:val="header"/>
    <w:basedOn w:val="Normal"/>
    <w:link w:val="HeaderChar"/>
    <w:uiPriority w:val="99"/>
    <w:pPr>
      <w:tabs>
        <w:tab w:val="center" w:pos="4153"/>
        <w:tab w:val="right" w:pos="8306"/>
      </w:tabs>
    </w:pPr>
  </w:style>
  <w:style w:type="paragraph" w:customStyle="1" w:styleId="TxBrp3">
    <w:name w:val="TxBr_p3"/>
    <w:basedOn w:val="Normal"/>
    <w:rsid w:val="00607DE1"/>
    <w:pPr>
      <w:widowControl w:val="0"/>
      <w:tabs>
        <w:tab w:val="left" w:pos="0"/>
        <w:tab w:val="left" w:pos="204"/>
      </w:tabs>
      <w:spacing w:line="276" w:lineRule="exact"/>
    </w:pPr>
    <w:rPr>
      <w:rFonts w:ascii="Courier" w:hAnsi="Courier"/>
      <w:snapToGrid w:val="0"/>
      <w:lang w:val="en-US"/>
    </w:rPr>
  </w:style>
  <w:style w:type="paragraph" w:styleId="ListParagraph">
    <w:name w:val="List Paragraph"/>
    <w:basedOn w:val="Normal"/>
    <w:uiPriority w:val="34"/>
    <w:qFormat/>
    <w:rsid w:val="001137ED"/>
    <w:pPr>
      <w:ind w:left="720"/>
      <w:contextualSpacing/>
    </w:pPr>
    <w:rPr>
      <w:rFonts w:ascii="Arial" w:hAnsi="Arial"/>
      <w:szCs w:val="24"/>
      <w:lang w:eastAsia="en-GB"/>
    </w:rPr>
  </w:style>
  <w:style w:type="character" w:customStyle="1" w:styleId="FooterChar">
    <w:name w:val="Footer Char"/>
    <w:basedOn w:val="DefaultParagraphFont"/>
    <w:link w:val="Footer"/>
    <w:rsid w:val="00B32288"/>
    <w:rPr>
      <w:rFonts w:ascii="Garamond" w:hAnsi="Garamond"/>
      <w:sz w:val="24"/>
      <w:lang w:eastAsia="en-US"/>
    </w:rPr>
  </w:style>
  <w:style w:type="character" w:customStyle="1" w:styleId="HeaderChar">
    <w:name w:val="Header Char"/>
    <w:basedOn w:val="DefaultParagraphFont"/>
    <w:link w:val="Header"/>
    <w:uiPriority w:val="99"/>
    <w:rsid w:val="00C83E4D"/>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5340">
      <w:bodyDiv w:val="1"/>
      <w:marLeft w:val="0"/>
      <w:marRight w:val="0"/>
      <w:marTop w:val="0"/>
      <w:marBottom w:val="0"/>
      <w:divBdr>
        <w:top w:val="none" w:sz="0" w:space="0" w:color="auto"/>
        <w:left w:val="none" w:sz="0" w:space="0" w:color="auto"/>
        <w:bottom w:val="none" w:sz="0" w:space="0" w:color="auto"/>
        <w:right w:val="none" w:sz="0" w:space="0" w:color="auto"/>
      </w:divBdr>
    </w:div>
    <w:div w:id="1114403082">
      <w:bodyDiv w:val="1"/>
      <w:marLeft w:val="0"/>
      <w:marRight w:val="0"/>
      <w:marTop w:val="0"/>
      <w:marBottom w:val="0"/>
      <w:divBdr>
        <w:top w:val="none" w:sz="0" w:space="0" w:color="auto"/>
        <w:left w:val="none" w:sz="0" w:space="0" w:color="auto"/>
        <w:bottom w:val="none" w:sz="0" w:space="0" w:color="auto"/>
        <w:right w:val="none" w:sz="0" w:space="0" w:color="auto"/>
      </w:divBdr>
    </w:div>
    <w:div w:id="1161628499">
      <w:bodyDiv w:val="1"/>
      <w:marLeft w:val="0"/>
      <w:marRight w:val="0"/>
      <w:marTop w:val="0"/>
      <w:marBottom w:val="0"/>
      <w:divBdr>
        <w:top w:val="none" w:sz="0" w:space="0" w:color="auto"/>
        <w:left w:val="none" w:sz="0" w:space="0" w:color="auto"/>
        <w:bottom w:val="none" w:sz="0" w:space="0" w:color="auto"/>
        <w:right w:val="none" w:sz="0" w:space="0" w:color="auto"/>
      </w:divBdr>
    </w:div>
    <w:div w:id="1338189011">
      <w:bodyDiv w:val="1"/>
      <w:marLeft w:val="0"/>
      <w:marRight w:val="0"/>
      <w:marTop w:val="0"/>
      <w:marBottom w:val="0"/>
      <w:divBdr>
        <w:top w:val="none" w:sz="0" w:space="0" w:color="auto"/>
        <w:left w:val="none" w:sz="0" w:space="0" w:color="auto"/>
        <w:bottom w:val="none" w:sz="0" w:space="0" w:color="auto"/>
        <w:right w:val="none" w:sz="0" w:space="0" w:color="auto"/>
      </w:divBdr>
    </w:div>
    <w:div w:id="1746221996">
      <w:bodyDiv w:val="1"/>
      <w:marLeft w:val="0"/>
      <w:marRight w:val="0"/>
      <w:marTop w:val="0"/>
      <w:marBottom w:val="0"/>
      <w:divBdr>
        <w:top w:val="none" w:sz="0" w:space="0" w:color="auto"/>
        <w:left w:val="none" w:sz="0" w:space="0" w:color="auto"/>
        <w:bottom w:val="none" w:sz="0" w:space="0" w:color="auto"/>
        <w:right w:val="none" w:sz="0" w:space="0" w:color="auto"/>
      </w:divBdr>
    </w:div>
    <w:div w:id="1913539212">
      <w:bodyDiv w:val="1"/>
      <w:marLeft w:val="0"/>
      <w:marRight w:val="0"/>
      <w:marTop w:val="0"/>
      <w:marBottom w:val="0"/>
      <w:divBdr>
        <w:top w:val="none" w:sz="0" w:space="0" w:color="auto"/>
        <w:left w:val="none" w:sz="0" w:space="0" w:color="auto"/>
        <w:bottom w:val="none" w:sz="0" w:space="0" w:color="auto"/>
        <w:right w:val="none" w:sz="0" w:space="0" w:color="auto"/>
      </w:divBdr>
    </w:div>
    <w:div w:id="20434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McDonald</dc:creator>
  <cp:lastModifiedBy>Alcocer, Pablo</cp:lastModifiedBy>
  <cp:revision>5</cp:revision>
  <dcterms:created xsi:type="dcterms:W3CDTF">2018-07-12T15:40:00Z</dcterms:created>
  <dcterms:modified xsi:type="dcterms:W3CDTF">2018-07-16T10:41:00Z</dcterms:modified>
</cp:coreProperties>
</file>